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3A" w:rsidRPr="00A9470A" w:rsidRDefault="00EE103A" w:rsidP="00EE103A">
      <w:pPr>
        <w:jc w:val="center"/>
        <w:rPr>
          <w:rFonts w:ascii="Times New Roman" w:hAnsi="Times New Roman" w:cs="Times New Roman"/>
          <w:b/>
          <w:sz w:val="28"/>
          <w:szCs w:val="28"/>
        </w:rPr>
      </w:pPr>
      <w:r w:rsidRPr="00A9470A">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A9470A" w:rsidRDefault="00EE103A" w:rsidP="00EE103A">
      <w:pPr>
        <w:ind w:firstLine="567"/>
        <w:jc w:val="center"/>
        <w:rPr>
          <w:rFonts w:ascii="Times New Roman" w:hAnsi="Times New Roman" w:cs="Times New Roman"/>
          <w:b/>
          <w:color w:val="00B050"/>
          <w:sz w:val="28"/>
          <w:szCs w:val="28"/>
          <w:u w:val="single"/>
        </w:rPr>
      </w:pPr>
      <w:r w:rsidRPr="00A9470A">
        <w:rPr>
          <w:rFonts w:ascii="Times New Roman" w:hAnsi="Times New Roman" w:cs="Times New Roman"/>
          <w:b/>
          <w:color w:val="00B050"/>
          <w:sz w:val="28"/>
          <w:szCs w:val="28"/>
          <w:u w:val="single"/>
        </w:rPr>
        <w:t xml:space="preserve"> «КАК ДЕЛАТЬ НУЖНО (МОЖНО)»</w:t>
      </w:r>
    </w:p>
    <w:p w:rsidR="00EE103A" w:rsidRPr="00A9470A" w:rsidRDefault="00EE103A" w:rsidP="00EE103A">
      <w:pPr>
        <w:ind w:firstLine="567"/>
        <w:jc w:val="center"/>
        <w:rPr>
          <w:rFonts w:ascii="Times New Roman" w:hAnsi="Times New Roman" w:cs="Times New Roman"/>
          <w:sz w:val="28"/>
          <w:szCs w:val="28"/>
          <w:u w:val="single"/>
        </w:rPr>
      </w:pPr>
      <w:r w:rsidRPr="00A9470A">
        <w:rPr>
          <w:rFonts w:ascii="Times New Roman" w:hAnsi="Times New Roman" w:cs="Times New Roman"/>
          <w:sz w:val="28"/>
          <w:szCs w:val="28"/>
          <w:u w:val="single"/>
        </w:rPr>
        <w:t>Руководства по соблюдению обязательных требований</w:t>
      </w:r>
    </w:p>
    <w:p w:rsidR="00EE103A" w:rsidRPr="00A9470A"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A9470A">
        <w:rPr>
          <w:rFonts w:ascii="Times New Roman" w:eastAsia="Times New Roman" w:hAnsi="Times New Roman" w:cs="Times New Roman"/>
          <w:b/>
          <w:spacing w:val="-6"/>
          <w:sz w:val="28"/>
          <w:szCs w:val="28"/>
          <w:lang w:eastAsia="ru-RU"/>
        </w:rPr>
        <w:t>Раздел 1</w:t>
      </w:r>
    </w:p>
    <w:p w:rsidR="00EE103A" w:rsidRPr="00A9470A"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A9470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A9470A"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A9470A"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A9470A"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распоряжение Правительства Российской Федерации от 08.07.2015 № 1316-р </w:t>
      </w:r>
      <w:r w:rsidR="001B0000" w:rsidRPr="00A9470A">
        <w:rPr>
          <w:rFonts w:ascii="Times New Roman" w:eastAsia="Times New Roman" w:hAnsi="Times New Roman" w:cs="Times New Roman"/>
          <w:sz w:val="28"/>
          <w:szCs w:val="28"/>
          <w:lang w:eastAsia="ru-RU"/>
        </w:rPr>
        <w:t>«О</w:t>
      </w:r>
      <w:r w:rsidRPr="00A9470A">
        <w:rPr>
          <w:rFonts w:ascii="Times New Roman" w:eastAsia="Times New Roman" w:hAnsi="Times New Roman" w:cs="Times New Roman"/>
          <w:sz w:val="28"/>
          <w:szCs w:val="28"/>
          <w:lang w:eastAsia="ru-RU"/>
        </w:rPr>
        <w:t>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A9470A"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приказ Минприроды России от </w:t>
      </w:r>
      <w:r w:rsidR="00DB5397" w:rsidRPr="00A9470A">
        <w:rPr>
          <w:rFonts w:ascii="Times New Roman" w:eastAsia="Times New Roman" w:hAnsi="Times New Roman" w:cs="Times New Roman"/>
          <w:sz w:val="28"/>
          <w:szCs w:val="28"/>
          <w:lang w:eastAsia="ru-RU"/>
        </w:rPr>
        <w:t>10.12.2020</w:t>
      </w:r>
      <w:r w:rsidRPr="00A9470A">
        <w:rPr>
          <w:rFonts w:ascii="Times New Roman" w:eastAsia="Times New Roman" w:hAnsi="Times New Roman" w:cs="Times New Roman"/>
          <w:sz w:val="28"/>
          <w:szCs w:val="28"/>
          <w:lang w:eastAsia="ru-RU"/>
        </w:rPr>
        <w:t xml:space="preserve"> №</w:t>
      </w:r>
      <w:r w:rsidR="00DB5397" w:rsidRPr="00A9470A">
        <w:rPr>
          <w:rFonts w:ascii="Times New Roman" w:eastAsia="Times New Roman" w:hAnsi="Times New Roman" w:cs="Times New Roman"/>
          <w:sz w:val="28"/>
          <w:szCs w:val="28"/>
          <w:lang w:eastAsia="ru-RU"/>
        </w:rPr>
        <w:t xml:space="preserve"> 1043</w:t>
      </w:r>
      <w:r w:rsidRPr="00A9470A">
        <w:rPr>
          <w:rFonts w:ascii="Times New Roman" w:eastAsia="Times New Roman" w:hAnsi="Times New Roman" w:cs="Times New Roman"/>
          <w:sz w:val="28"/>
          <w:szCs w:val="28"/>
          <w:lang w:eastAsia="ru-RU"/>
        </w:rPr>
        <w:t xml:space="preserve"> «Об утверждении Порядка представления декларации о плате за негативное воздействие на окружающую среду и ее формы</w:t>
      </w:r>
      <w:r w:rsidR="00DB5397" w:rsidRPr="00A9470A">
        <w:rPr>
          <w:rFonts w:ascii="Times New Roman" w:eastAsia="Times New Roman" w:hAnsi="Times New Roman" w:cs="Times New Roman"/>
          <w:sz w:val="28"/>
          <w:szCs w:val="28"/>
          <w:lang w:eastAsia="ru-RU"/>
        </w:rPr>
        <w:t xml:space="preserve"> и о признании утратившими силу приказов Министерства природных ресурсов и экологии Российской Федерации от 9 января 2017 г. №3 и от 30 декабря 2019 г. №899»</w:t>
      </w:r>
      <w:r w:rsidRPr="00A9470A">
        <w:rPr>
          <w:rFonts w:ascii="Times New Roman" w:eastAsia="Times New Roman" w:hAnsi="Times New Roman" w:cs="Times New Roman"/>
          <w:sz w:val="28"/>
          <w:szCs w:val="28"/>
          <w:lang w:eastAsia="ru-RU"/>
        </w:rPr>
        <w:t>.</w:t>
      </w:r>
    </w:p>
    <w:p w:rsidR="00EE103A" w:rsidRPr="00A9470A" w:rsidRDefault="00EE103A">
      <w:pPr>
        <w:spacing w:after="200" w:line="276" w:lineRule="auto"/>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br w:type="page"/>
      </w:r>
    </w:p>
    <w:p w:rsidR="003E23FF" w:rsidRPr="00A9470A" w:rsidRDefault="003E23FF" w:rsidP="003E23F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lastRenderedPageBreak/>
        <w:t>Лица, обязанные вносить плату</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сбросы загрязняющих веществ в водные объекты;</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E23FF" w:rsidRPr="00A9470A" w:rsidRDefault="003E23FF" w:rsidP="003E23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A9470A">
        <w:rPr>
          <w:rFonts w:ascii="Times New Roman" w:eastAsia="Times New Roman" w:hAnsi="Times New Roman" w:cs="Times New Roman"/>
          <w:sz w:val="28"/>
          <w:szCs w:val="28"/>
          <w:lang w:val="en-US" w:eastAsia="ru-RU"/>
        </w:rPr>
        <w:t>I</w:t>
      </w:r>
      <w:r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val="en-US" w:eastAsia="ru-RU"/>
        </w:rPr>
        <w:t>II</w:t>
      </w:r>
      <w:r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val="en-US" w:eastAsia="ru-RU"/>
        </w:rPr>
        <w:t>III</w:t>
      </w:r>
      <w:r w:rsidRPr="00A9470A">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3E23FF" w:rsidRPr="00A9470A" w:rsidRDefault="003E23FF" w:rsidP="003E23F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3E23FF" w:rsidRPr="00A9470A" w:rsidRDefault="003E23FF" w:rsidP="003E23F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Порядок исчисления</w:t>
      </w:r>
      <w:r w:rsidRPr="00A9470A">
        <w:rPr>
          <w:rFonts w:ascii="Times New Roman" w:eastAsia="Times New Roman" w:hAnsi="Times New Roman" w:cs="Times New Roman"/>
          <w:sz w:val="20"/>
          <w:szCs w:val="20"/>
          <w:lang w:eastAsia="ru-RU"/>
        </w:rPr>
        <w:t xml:space="preserve"> </w:t>
      </w:r>
      <w:r w:rsidRPr="00A9470A">
        <w:rPr>
          <w:rFonts w:ascii="Times New Roman" w:eastAsia="Times New Roman" w:hAnsi="Times New Roman" w:cs="Times New Roman"/>
          <w:b/>
          <w:sz w:val="28"/>
          <w:szCs w:val="28"/>
          <w:lang w:eastAsia="ru-RU"/>
        </w:rPr>
        <w:t xml:space="preserve">платы </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w:t>
      </w:r>
      <w:r w:rsidR="005E79EE"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eastAsia="ru-RU"/>
        </w:rPr>
        <w:t>№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w:t>
      </w:r>
      <w:r w:rsidRPr="001449E6">
        <w:rPr>
          <w:rFonts w:ascii="Times New Roman" w:eastAsia="Times New Roman" w:hAnsi="Times New Roman" w:cs="Times New Roman"/>
          <w:sz w:val="28"/>
          <w:szCs w:val="28"/>
          <w:lang w:eastAsia="ru-RU"/>
        </w:rPr>
        <w:t>далее – Правила</w:t>
      </w:r>
      <w:r w:rsidR="00A30D42" w:rsidRPr="001449E6">
        <w:rPr>
          <w:rFonts w:ascii="Times New Roman" w:eastAsia="Times New Roman" w:hAnsi="Times New Roman" w:cs="Times New Roman"/>
          <w:sz w:val="28"/>
          <w:szCs w:val="28"/>
          <w:lang w:eastAsia="ru-RU"/>
        </w:rPr>
        <w:t xml:space="preserve"> № 255</w:t>
      </w:r>
      <w:r w:rsidRPr="001449E6">
        <w:rPr>
          <w:rFonts w:ascii="Times New Roman" w:eastAsia="Times New Roman" w:hAnsi="Times New Roman" w:cs="Times New Roman"/>
          <w:sz w:val="28"/>
          <w:szCs w:val="28"/>
          <w:lang w:eastAsia="ru-RU"/>
        </w:rPr>
        <w:t>).</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Правила применяются к правоотношениям, возникшим с 1 января </w:t>
      </w:r>
      <w:r w:rsidR="005E79EE" w:rsidRPr="00A9470A">
        <w:rPr>
          <w:rFonts w:ascii="Times New Roman" w:eastAsia="Times New Roman" w:hAnsi="Times New Roman" w:cs="Times New Roman"/>
          <w:sz w:val="28"/>
          <w:szCs w:val="28"/>
          <w:lang w:eastAsia="ru-RU"/>
        </w:rPr>
        <w:t xml:space="preserve">         </w:t>
      </w:r>
      <w:r w:rsidRPr="00A9470A">
        <w:rPr>
          <w:rFonts w:ascii="Times New Roman" w:eastAsia="Times New Roman" w:hAnsi="Times New Roman" w:cs="Times New Roman"/>
          <w:sz w:val="28"/>
          <w:szCs w:val="28"/>
          <w:lang w:eastAsia="ru-RU"/>
        </w:rPr>
        <w:t>2016 г.</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w:t>
      </w:r>
      <w:r w:rsidR="00740216" w:rsidRPr="00A9470A">
        <w:rPr>
          <w:rFonts w:ascii="Times New Roman" w:eastAsia="Times New Roman" w:hAnsi="Times New Roman" w:cs="Times New Roman"/>
          <w:sz w:val="28"/>
          <w:szCs w:val="28"/>
          <w:lang w:eastAsia="ru-RU"/>
        </w:rPr>
        <w:t xml:space="preserve"> (в ред. Распоряжения Правительства РФ от 10.05.2019 N 914-р)</w:t>
      </w:r>
      <w:r w:rsidRPr="00A9470A">
        <w:rPr>
          <w:rFonts w:ascii="Times New Roman" w:eastAsia="Times New Roman" w:hAnsi="Times New Roman" w:cs="Times New Roman"/>
          <w:sz w:val="28"/>
          <w:szCs w:val="28"/>
          <w:lang w:eastAsia="ru-RU"/>
        </w:rPr>
        <w:t xml:space="preserve">,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w:t>
      </w:r>
      <w:r w:rsidRPr="00A9470A">
        <w:rPr>
          <w:rFonts w:ascii="Times New Roman" w:eastAsia="Times New Roman" w:hAnsi="Times New Roman" w:cs="Times New Roman"/>
          <w:sz w:val="28"/>
          <w:szCs w:val="28"/>
          <w:lang w:eastAsia="ru-RU"/>
        </w:rPr>
        <w:lastRenderedPageBreak/>
        <w:t>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в отношении каждого класса опасности отходов.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 определении платежной базы учитываются:</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Приказом Минприроды России от</w:t>
      </w:r>
      <w:r w:rsidR="00740216" w:rsidRPr="00A9470A">
        <w:t xml:space="preserve"> </w:t>
      </w:r>
      <w:r w:rsidR="00740216" w:rsidRPr="00A9470A">
        <w:rPr>
          <w:rFonts w:ascii="Times New Roman" w:eastAsia="Times New Roman" w:hAnsi="Times New Roman" w:cs="Times New Roman"/>
          <w:sz w:val="28"/>
          <w:szCs w:val="28"/>
          <w:lang w:eastAsia="ru-RU"/>
        </w:rPr>
        <w:t xml:space="preserve">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№3 и от 30 декабря 2019 г. №899» </w:t>
      </w:r>
      <w:r w:rsidRPr="00A9470A">
        <w:rPr>
          <w:rFonts w:ascii="Times New Roman" w:eastAsia="Times New Roman" w:hAnsi="Times New Roman" w:cs="Times New Roman"/>
          <w:sz w:val="28"/>
          <w:szCs w:val="28"/>
          <w:lang w:eastAsia="ru-RU"/>
        </w:rPr>
        <w:t>утверждены:</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A9470A"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Также в приказ Минприроды России </w:t>
      </w:r>
      <w:r w:rsidR="00740216" w:rsidRPr="00A9470A">
        <w:rPr>
          <w:rFonts w:ascii="Times New Roman" w:eastAsia="Times New Roman" w:hAnsi="Times New Roman" w:cs="Times New Roman"/>
          <w:sz w:val="28"/>
          <w:szCs w:val="28"/>
          <w:lang w:eastAsia="ru-RU"/>
        </w:rPr>
        <w:t xml:space="preserve">от 10.12.2020 № 1043 </w:t>
      </w:r>
      <w:r w:rsidRPr="00A9470A">
        <w:rPr>
          <w:rFonts w:ascii="Times New Roman" w:eastAsia="Times New Roman" w:hAnsi="Times New Roman" w:cs="Times New Roman"/>
          <w:sz w:val="28"/>
          <w:szCs w:val="28"/>
          <w:lang w:eastAsia="ru-RU"/>
        </w:rPr>
        <w:t xml:space="preserve"> включены указания по заполнению формы декларации.</w:t>
      </w:r>
    </w:p>
    <w:p w:rsidR="00EE103A" w:rsidRPr="00A9470A" w:rsidRDefault="005E79EE"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  </w:t>
      </w:r>
    </w:p>
    <w:p w:rsidR="00EE103A" w:rsidRPr="00A9470A"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9470A">
        <w:rPr>
          <w:rFonts w:ascii="Times New Roman" w:eastAsia="Times New Roman" w:hAnsi="Times New Roman" w:cs="Times New Roman"/>
          <w:b/>
          <w:sz w:val="28"/>
          <w:szCs w:val="28"/>
          <w:lang w:eastAsia="ru-RU"/>
        </w:rPr>
        <w:t>Корректировка размера платы</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w:t>
      </w:r>
      <w:r w:rsidRPr="00A9470A">
        <w:rPr>
          <w:rFonts w:ascii="Times New Roman" w:eastAsia="Times New Roman" w:hAnsi="Times New Roman" w:cs="Times New Roman"/>
          <w:sz w:val="28"/>
          <w:szCs w:val="28"/>
          <w:lang w:eastAsia="ru-RU"/>
        </w:rPr>
        <w:lastRenderedPageBreak/>
        <w:t>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1) внедрение наилучших доступных технологий;</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2) проектирование, строительство, реконструкция: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систем оборотного и бессточного водоснабжения;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3) установка: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A9470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A9470A">
        <w:rPr>
          <w:rFonts w:ascii="Times New Roman" w:eastAsia="Times New Roman" w:hAnsi="Times New Roman" w:cs="Times New Roman"/>
          <w:sz w:val="28"/>
          <w:szCs w:val="28"/>
          <w:lang w:eastAsia="ru-RU"/>
        </w:rPr>
        <w:lastRenderedPageBreak/>
        <w:t>1) планы снижения выбросов и сбросов, проект по полезному использованию попутного нефтяного газа и отчеты о ходе их исполнения;</w:t>
      </w:r>
      <w:r w:rsidRPr="00A9470A">
        <w:rPr>
          <w:rFonts w:ascii="Times New Roman" w:eastAsia="Times New Roman" w:hAnsi="Times New Roman" w:cs="Times New Roman"/>
          <w:sz w:val="2"/>
          <w:szCs w:val="2"/>
          <w:lang w:eastAsia="ru-RU"/>
        </w:rPr>
        <w:t xml:space="preserve"> </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A9470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575A2C"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70A">
        <w:rPr>
          <w:rFonts w:ascii="Times New Roman" w:eastAsia="Times New Roman" w:hAnsi="Times New Roman" w:cs="Times New Roman"/>
          <w:sz w:val="28"/>
          <w:szCs w:val="28"/>
          <w:lang w:eastAsia="ru-RU"/>
        </w:rPr>
        <w:t xml:space="preserve">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w:t>
      </w:r>
      <w:r w:rsidRPr="00575A2C">
        <w:rPr>
          <w:rFonts w:ascii="Times New Roman" w:eastAsia="Times New Roman" w:hAnsi="Times New Roman" w:cs="Times New Roman"/>
          <w:sz w:val="28"/>
          <w:szCs w:val="28"/>
          <w:lang w:eastAsia="ru-RU"/>
        </w:rPr>
        <w:t xml:space="preserve">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w:t>
      </w:r>
      <w:r w:rsidRPr="001449E6">
        <w:rPr>
          <w:rFonts w:ascii="Times New Roman" w:eastAsia="Times New Roman" w:hAnsi="Times New Roman" w:cs="Times New Roman"/>
          <w:sz w:val="28"/>
          <w:szCs w:val="28"/>
          <w:lang w:eastAsia="ru-RU"/>
        </w:rPr>
        <w:t>п. 26 Правил</w:t>
      </w:r>
      <w:r w:rsidR="00A9470A" w:rsidRPr="001449E6">
        <w:rPr>
          <w:rFonts w:ascii="Times New Roman" w:eastAsia="Times New Roman" w:hAnsi="Times New Roman" w:cs="Times New Roman"/>
          <w:sz w:val="28"/>
          <w:szCs w:val="28"/>
          <w:lang w:eastAsia="ru-RU"/>
        </w:rPr>
        <w:t xml:space="preserve"> </w:t>
      </w:r>
      <w:r w:rsidR="00A30D42" w:rsidRPr="001449E6">
        <w:rPr>
          <w:rFonts w:ascii="Times New Roman" w:eastAsia="Times New Roman" w:hAnsi="Times New Roman" w:cs="Times New Roman"/>
          <w:sz w:val="28"/>
          <w:szCs w:val="28"/>
          <w:lang w:eastAsia="ru-RU"/>
        </w:rPr>
        <w:t>№ 255</w:t>
      </w:r>
      <w:r w:rsidRPr="001449E6">
        <w:rPr>
          <w:rFonts w:ascii="Times New Roman" w:eastAsia="Times New Roman" w:hAnsi="Times New Roman" w:cs="Times New Roman"/>
          <w:sz w:val="28"/>
          <w:szCs w:val="28"/>
          <w:lang w:eastAsia="ru-RU"/>
        </w:rPr>
        <w:t>, по формуле, указанной в п. 21 Правил</w:t>
      </w:r>
      <w:r w:rsidR="00A9470A" w:rsidRPr="001449E6">
        <w:rPr>
          <w:rFonts w:ascii="Times New Roman" w:eastAsia="Times New Roman" w:hAnsi="Times New Roman" w:cs="Times New Roman"/>
          <w:sz w:val="28"/>
          <w:szCs w:val="28"/>
          <w:lang w:eastAsia="ru-RU"/>
        </w:rPr>
        <w:t xml:space="preserve"> </w:t>
      </w:r>
      <w:r w:rsidR="00A30D42" w:rsidRPr="001449E6">
        <w:rPr>
          <w:rFonts w:ascii="Times New Roman" w:eastAsia="Times New Roman" w:hAnsi="Times New Roman" w:cs="Times New Roman"/>
          <w:sz w:val="28"/>
          <w:szCs w:val="28"/>
          <w:lang w:eastAsia="ru-RU"/>
        </w:rPr>
        <w:t>№ 255</w:t>
      </w:r>
      <w:r w:rsidRPr="001449E6">
        <w:rPr>
          <w:rFonts w:ascii="Times New Roman" w:eastAsia="Times New Roman" w:hAnsi="Times New Roman" w:cs="Times New Roman"/>
          <w:sz w:val="28"/>
          <w:szCs w:val="28"/>
          <w:lang w:eastAsia="ru-RU"/>
        </w:rPr>
        <w:t>, и</w:t>
      </w:r>
      <w:r w:rsidRPr="00575A2C">
        <w:rPr>
          <w:rFonts w:ascii="Times New Roman" w:eastAsia="Times New Roman" w:hAnsi="Times New Roman" w:cs="Times New Roman"/>
          <w:sz w:val="28"/>
          <w:szCs w:val="28"/>
          <w:lang w:eastAsia="ru-RU"/>
        </w:rPr>
        <w:t xml:space="preserve"> внесению в бюджеты бюджетной системы Российской Федерации.</w:t>
      </w:r>
    </w:p>
    <w:p w:rsidR="00EE103A" w:rsidRPr="00551F44" w:rsidRDefault="005E79EE" w:rsidP="00EE103A">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r w:rsidRPr="00551F44">
        <w:rPr>
          <w:rFonts w:ascii="Times New Roman" w:eastAsia="Times New Roman" w:hAnsi="Times New Roman" w:cs="Times New Roman"/>
          <w:sz w:val="28"/>
          <w:szCs w:val="28"/>
          <w:highlight w:val="green"/>
          <w:lang w:eastAsia="ru-RU"/>
        </w:rPr>
        <w:t xml:space="preserve">    </w:t>
      </w:r>
    </w:p>
    <w:p w:rsidR="00EE103A" w:rsidRPr="00575A2C"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575A2C">
        <w:rPr>
          <w:rFonts w:ascii="Times New Roman" w:eastAsia="Times New Roman" w:hAnsi="Times New Roman" w:cs="Times New Roman"/>
          <w:b/>
          <w:sz w:val="28"/>
          <w:szCs w:val="28"/>
          <w:lang w:eastAsia="ru-RU"/>
        </w:rPr>
        <w:t>Коэффициенты, применяемые к ставкам платы</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w:t>
      </w:r>
      <w:r w:rsidR="00740216" w:rsidRPr="00575A2C">
        <w:rPr>
          <w:rFonts w:ascii="Times New Roman" w:eastAsia="Times New Roman" w:hAnsi="Times New Roman" w:cs="Times New Roman"/>
          <w:sz w:val="28"/>
          <w:szCs w:val="28"/>
          <w:lang w:eastAsia="ru-RU"/>
        </w:rPr>
        <w:t xml:space="preserve"> </w:t>
      </w:r>
      <w:r w:rsidRPr="00575A2C">
        <w:rPr>
          <w:rFonts w:ascii="Times New Roman" w:eastAsia="Times New Roman" w:hAnsi="Times New Roman" w:cs="Times New Roman"/>
          <w:sz w:val="28"/>
          <w:szCs w:val="28"/>
          <w:lang w:eastAsia="ru-RU"/>
        </w:rPr>
        <w:t>при исчислении платы за негативное воздействие на окружающую среду к ставкам указанной платы применяются следующие коэффициенты:</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w:t>
      </w:r>
      <w:r w:rsidRPr="00575A2C">
        <w:rPr>
          <w:rFonts w:ascii="Times New Roman" w:eastAsia="Times New Roman" w:hAnsi="Times New Roman" w:cs="Times New Roman"/>
          <w:sz w:val="28"/>
          <w:szCs w:val="28"/>
          <w:lang w:eastAsia="ru-RU"/>
        </w:rPr>
        <w:lastRenderedPageBreak/>
        <w:t>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3) коэффициент </w:t>
      </w:r>
      <w:r w:rsidR="00740216" w:rsidRPr="00575A2C">
        <w:rPr>
          <w:rFonts w:ascii="Times New Roman" w:eastAsia="Times New Roman" w:hAnsi="Times New Roman" w:cs="Times New Roman"/>
          <w:sz w:val="28"/>
          <w:szCs w:val="28"/>
          <w:lang w:eastAsia="ru-RU"/>
        </w:rPr>
        <w:t>1</w:t>
      </w:r>
      <w:r w:rsidRPr="00575A2C">
        <w:rPr>
          <w:rFonts w:ascii="Times New Roman" w:eastAsia="Times New Roman" w:hAnsi="Times New Roman" w:cs="Times New Roman"/>
          <w:sz w:val="28"/>
          <w:szCs w:val="28"/>
          <w:lang w:eastAsia="ru-RU"/>
        </w:rPr>
        <w:t xml:space="preserve">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5) коэффициент </w:t>
      </w:r>
      <w:r w:rsidR="00740216" w:rsidRPr="00575A2C">
        <w:rPr>
          <w:rFonts w:ascii="Times New Roman" w:eastAsia="Times New Roman" w:hAnsi="Times New Roman" w:cs="Times New Roman"/>
          <w:sz w:val="28"/>
          <w:szCs w:val="28"/>
          <w:lang w:eastAsia="ru-RU"/>
        </w:rPr>
        <w:t>2</w:t>
      </w:r>
      <w:r w:rsidRPr="00575A2C">
        <w:rPr>
          <w:rFonts w:ascii="Times New Roman" w:eastAsia="Times New Roman" w:hAnsi="Times New Roman" w:cs="Times New Roman"/>
          <w:sz w:val="28"/>
          <w:szCs w:val="28"/>
          <w:lang w:eastAsia="ru-RU"/>
        </w:rPr>
        <w:t>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575A2C"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5A2C">
        <w:rPr>
          <w:rFonts w:ascii="Times New Roman" w:eastAsia="Times New Roman" w:hAnsi="Times New Roman" w:cs="Times New Roman"/>
          <w:sz w:val="28"/>
          <w:szCs w:val="28"/>
          <w:lang w:eastAsia="ru-RU"/>
        </w:rPr>
        <w:t xml:space="preserve">6) коэффициент </w:t>
      </w:r>
      <w:r w:rsidR="00740216" w:rsidRPr="00575A2C">
        <w:rPr>
          <w:rFonts w:ascii="Times New Roman" w:eastAsia="Times New Roman" w:hAnsi="Times New Roman" w:cs="Times New Roman"/>
          <w:sz w:val="28"/>
          <w:szCs w:val="28"/>
          <w:lang w:eastAsia="ru-RU"/>
        </w:rPr>
        <w:t>100</w:t>
      </w:r>
      <w:r w:rsidRPr="00575A2C">
        <w:rPr>
          <w:rFonts w:ascii="Times New Roman" w:eastAsia="Times New Roman" w:hAnsi="Times New Roman" w:cs="Times New Roman"/>
          <w:sz w:val="28"/>
          <w:szCs w:val="28"/>
          <w:lang w:eastAsia="ru-RU"/>
        </w:rPr>
        <w:t xml:space="preserve">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4E7006" w:rsidRPr="004E7006" w:rsidRDefault="004E7006"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5002C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5E2FEF"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5E2FEF">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5E2FEF"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FEF">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551F44"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highlight w:val="green"/>
          <w:lang w:eastAsia="ru-RU"/>
        </w:rPr>
      </w:pPr>
    </w:p>
    <w:p w:rsidR="00EE103A" w:rsidRPr="001E60C6"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Контроль за исчислением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1E60C6">
        <w:rPr>
          <w:rFonts w:ascii="Times New Roman" w:eastAsia="Times New Roman" w:hAnsi="Times New Roman" w:cs="Times New Roman"/>
          <w:sz w:val="20"/>
          <w:szCs w:val="20"/>
          <w:lang w:eastAsia="ru-RU"/>
        </w:rPr>
        <w:t xml:space="preserve"> </w:t>
      </w:r>
      <w:r w:rsidRPr="001E60C6">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w:t>
      </w:r>
      <w:r w:rsidR="00856179" w:rsidRPr="00856179">
        <w:rPr>
          <w:rFonts w:ascii="Times New Roman" w:eastAsia="Times New Roman" w:hAnsi="Times New Roman" w:cs="Times New Roman"/>
          <w:sz w:val="28"/>
          <w:szCs w:val="28"/>
          <w:lang w:eastAsia="ru-RU"/>
        </w:rPr>
        <w:t xml:space="preserve">Федеральным законом от 31 июля 2020 г. </w:t>
      </w:r>
      <w:r w:rsidR="00856179">
        <w:rPr>
          <w:rFonts w:ascii="Times New Roman" w:eastAsia="Times New Roman" w:hAnsi="Times New Roman" w:cs="Times New Roman"/>
          <w:sz w:val="28"/>
          <w:szCs w:val="28"/>
          <w:lang w:eastAsia="ru-RU"/>
        </w:rPr>
        <w:t>№</w:t>
      </w:r>
      <w:r w:rsidR="00856179" w:rsidRPr="00856179">
        <w:rPr>
          <w:rFonts w:ascii="Times New Roman" w:eastAsia="Times New Roman" w:hAnsi="Times New Roman" w:cs="Times New Roman"/>
          <w:sz w:val="28"/>
          <w:szCs w:val="28"/>
          <w:lang w:eastAsia="ru-RU"/>
        </w:rPr>
        <w:t xml:space="preserve"> 248-ФЗ </w:t>
      </w:r>
      <w:r w:rsidR="00856179">
        <w:rPr>
          <w:rFonts w:ascii="Times New Roman" w:eastAsia="Times New Roman" w:hAnsi="Times New Roman" w:cs="Times New Roman"/>
          <w:sz w:val="28"/>
          <w:szCs w:val="28"/>
          <w:lang w:eastAsia="ru-RU"/>
        </w:rPr>
        <w:t>«</w:t>
      </w:r>
      <w:r w:rsidR="00856179" w:rsidRPr="0085617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856179">
        <w:rPr>
          <w:rFonts w:ascii="Times New Roman" w:eastAsia="Times New Roman" w:hAnsi="Times New Roman" w:cs="Times New Roman"/>
          <w:sz w:val="28"/>
          <w:szCs w:val="28"/>
          <w:lang w:eastAsia="ru-RU"/>
        </w:rPr>
        <w:t>»</w:t>
      </w:r>
      <w:r w:rsidRPr="001E60C6">
        <w:rPr>
          <w:rFonts w:ascii="Times New Roman" w:eastAsia="Times New Roman" w:hAnsi="Times New Roman" w:cs="Times New Roman"/>
          <w:sz w:val="28"/>
          <w:szCs w:val="28"/>
          <w:lang w:eastAsia="ru-RU"/>
        </w:rPr>
        <w:t>.</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Правилами возложена на лицо, обязанное вносить плату.</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Правил.</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5E79EE" w:rsidRPr="00551F44" w:rsidRDefault="005E79EE"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highlight w:val="green"/>
          <w:lang w:eastAsia="ru-RU"/>
        </w:rPr>
      </w:pPr>
    </w:p>
    <w:p w:rsidR="00EE103A" w:rsidRPr="001E60C6" w:rsidRDefault="00EE103A" w:rsidP="003E23FF">
      <w:pPr>
        <w:widowControl w:val="0"/>
        <w:numPr>
          <w:ilvl w:val="0"/>
          <w:numId w:val="7"/>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С</w:t>
      </w:r>
      <w:r w:rsidRPr="001E60C6">
        <w:rPr>
          <w:rFonts w:ascii="Times New Roman" w:eastAsia="Calibri" w:hAnsi="Times New Roman" w:cs="Times New Roman"/>
          <w:sz w:val="28"/>
          <w:szCs w:val="28"/>
          <w:lang w:eastAsia="ru-RU"/>
        </w:rPr>
        <w:t xml:space="preserve">огласно </w:t>
      </w:r>
      <w:r w:rsidRPr="001E60C6">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1E60C6"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1E60C6" w:rsidRDefault="00FC3693" w:rsidP="00FE4A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Статьей </w:t>
      </w:r>
      <w:r w:rsidR="00712551" w:rsidRPr="001E60C6">
        <w:rPr>
          <w:rFonts w:ascii="Times New Roman" w:eastAsia="Times New Roman" w:hAnsi="Times New Roman" w:cs="Times New Roman"/>
          <w:sz w:val="28"/>
          <w:szCs w:val="28"/>
          <w:lang w:eastAsia="ru-RU"/>
        </w:rPr>
        <w:t>9</w:t>
      </w:r>
      <w:r w:rsidRPr="001E60C6">
        <w:rPr>
          <w:rFonts w:ascii="Times New Roman" w:eastAsia="Times New Roman" w:hAnsi="Times New Roman" w:cs="Times New Roman"/>
          <w:sz w:val="28"/>
          <w:szCs w:val="28"/>
          <w:lang w:eastAsia="ru-RU"/>
        </w:rPr>
        <w:t xml:space="preserve"> Федерального закона </w:t>
      </w:r>
      <w:r w:rsidRPr="001E60C6">
        <w:rPr>
          <w:rFonts w:ascii="Times New Roman" w:hAnsi="Times New Roman" w:cs="Times New Roman"/>
          <w:sz w:val="28"/>
          <w:szCs w:val="28"/>
        </w:rPr>
        <w:t>от 31.12.2017 №503</w:t>
      </w:r>
      <w:r w:rsidR="00FE4A80" w:rsidRPr="001E60C6">
        <w:rPr>
          <w:rFonts w:ascii="Times New Roman" w:hAnsi="Times New Roman" w:cs="Times New Roman"/>
          <w:sz w:val="28"/>
          <w:szCs w:val="28"/>
        </w:rPr>
        <w:t xml:space="preserve"> «О внесении изменений в Федеральный закон «Об отходах производства и потребления»  и отдельные законодательные акты Российской Федерации» </w:t>
      </w:r>
      <w:r w:rsidR="007645B5" w:rsidRPr="001E60C6">
        <w:rPr>
          <w:rFonts w:ascii="Times New Roman" w:hAnsi="Times New Roman" w:cs="Times New Roman"/>
          <w:sz w:val="28"/>
          <w:szCs w:val="28"/>
        </w:rPr>
        <w:t xml:space="preserve">статья 23 Федерального закона от </w:t>
      </w:r>
      <w:r w:rsidR="007645B5" w:rsidRPr="001E60C6">
        <w:rPr>
          <w:rFonts w:ascii="Times New Roman" w:eastAsia="Times New Roman" w:hAnsi="Times New Roman" w:cs="Times New Roman"/>
          <w:sz w:val="28"/>
          <w:szCs w:val="28"/>
          <w:lang w:eastAsia="ru-RU"/>
        </w:rPr>
        <w:t xml:space="preserve">29.12.2014 </w:t>
      </w:r>
      <w:r w:rsidR="007645B5" w:rsidRPr="001E60C6">
        <w:rPr>
          <w:rFonts w:ascii="Times New Roman" w:hAnsi="Times New Roman" w:cs="Times New Roman"/>
          <w:sz w:val="28"/>
          <w:szCs w:val="28"/>
        </w:rPr>
        <w:t>№458 «О внесении изменений в Федеральный закон «Об отходах производства и потребления»  и отдельные законодательные акты Российской Федерации» дополнена частью 10</w:t>
      </w:r>
      <w:r w:rsidR="00F64B5C" w:rsidRPr="001E60C6">
        <w:rPr>
          <w:rFonts w:ascii="Times New Roman" w:hAnsi="Times New Roman" w:cs="Times New Roman"/>
          <w:sz w:val="28"/>
          <w:szCs w:val="28"/>
        </w:rPr>
        <w:t>, согласно которой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EE103A" w:rsidRPr="00551F44"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ru-RU"/>
        </w:rPr>
      </w:pPr>
    </w:p>
    <w:p w:rsidR="00EE103A" w:rsidRPr="001E60C6" w:rsidRDefault="00EE103A" w:rsidP="003E23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E60C6">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1E60C6">
        <w:rPr>
          <w:rFonts w:ascii="Times New Roman" w:eastAsia="Times New Roman" w:hAnsi="Times New Roman" w:cs="Times New Roman"/>
          <w:sz w:val="20"/>
          <w:szCs w:val="20"/>
          <w:lang w:eastAsia="ru-RU"/>
        </w:rPr>
        <w:t xml:space="preserve"> </w:t>
      </w:r>
      <w:r w:rsidRPr="001E60C6">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1E60C6"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0C6">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8D229C">
        <w:rPr>
          <w:rFonts w:ascii="Times New Roman" w:eastAsia="Times New Roman" w:hAnsi="Times New Roman" w:cs="Times New Roman"/>
          <w:lang w:eastAsia="ru-RU"/>
        </w:rPr>
        <w:t xml:space="preserve"> </w:t>
      </w:r>
      <w:r w:rsidRPr="008D229C">
        <w:rPr>
          <w:rFonts w:ascii="Times New Roman" w:eastAsia="Times New Roman" w:hAnsi="Times New Roman" w:cs="Times New Roman"/>
          <w:sz w:val="28"/>
          <w:szCs w:val="28"/>
          <w:lang w:eastAsia="ru-RU"/>
        </w:rPr>
        <w:t>в виде административного штрафа:</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8D229C"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8D229C">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8D229C" w:rsidRDefault="00EE103A" w:rsidP="00EE103A">
      <w:pPr>
        <w:rPr>
          <w:rFonts w:ascii="Times New Roman" w:hAnsi="Times New Roman" w:cs="Times New Roman"/>
          <w:sz w:val="28"/>
          <w:szCs w:val="28"/>
          <w:u w:val="single"/>
        </w:rPr>
      </w:pPr>
      <w:r w:rsidRPr="008D229C">
        <w:rPr>
          <w:rFonts w:ascii="Times New Roman" w:hAnsi="Times New Roman" w:cs="Times New Roman"/>
          <w:sz w:val="28"/>
          <w:szCs w:val="28"/>
          <w:u w:val="single"/>
        </w:rPr>
        <w:br w:type="page"/>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Раздел 2</w:t>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961458" w:rsidRDefault="00EE103A" w:rsidP="00EE103A">
      <w:pPr>
        <w:spacing w:after="0" w:line="240" w:lineRule="auto"/>
        <w:ind w:right="-113"/>
        <w:jc w:val="center"/>
        <w:rPr>
          <w:rFonts w:ascii="Times New Roman" w:eastAsia="Calibri" w:hAnsi="Times New Roman" w:cs="Times New Roman"/>
          <w:b/>
          <w:sz w:val="28"/>
          <w:szCs w:val="28"/>
        </w:rPr>
      </w:pPr>
      <w:r w:rsidRPr="00961458">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551F44" w:rsidRDefault="00EE103A" w:rsidP="00EE103A">
      <w:pPr>
        <w:spacing w:after="0" w:line="240" w:lineRule="auto"/>
        <w:ind w:right="-113"/>
        <w:jc w:val="center"/>
        <w:rPr>
          <w:rFonts w:ascii="Times New Roman" w:eastAsia="Calibri" w:hAnsi="Times New Roman" w:cs="Times New Roman"/>
          <w:b/>
          <w:sz w:val="28"/>
          <w:szCs w:val="28"/>
          <w:highlight w:val="green"/>
        </w:rPr>
      </w:pPr>
    </w:p>
    <w:p w:rsidR="00EE103A" w:rsidRPr="00551F44" w:rsidRDefault="00EE103A" w:rsidP="00EE103A">
      <w:pPr>
        <w:spacing w:after="0" w:line="240" w:lineRule="auto"/>
        <w:ind w:right="-113"/>
        <w:jc w:val="both"/>
        <w:rPr>
          <w:rFonts w:ascii="Times New Roman" w:eastAsia="Calibri" w:hAnsi="Times New Roman" w:cs="Times New Roman"/>
          <w:sz w:val="28"/>
          <w:szCs w:val="28"/>
          <w:highlight w:val="green"/>
        </w:rPr>
      </w:pPr>
    </w:p>
    <w:p w:rsidR="00EE103A" w:rsidRPr="005E1C4C"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A30D42"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0D42">
        <w:rPr>
          <w:rFonts w:ascii="Times New Roman" w:eastAsia="Times New Roman" w:hAnsi="Times New Roman" w:cs="Times New Roman"/>
          <w:bCs/>
          <w:sz w:val="28"/>
          <w:szCs w:val="28"/>
          <w:lang w:eastAsia="ru-RU"/>
        </w:rPr>
        <w:t xml:space="preserve">постановление Правительства Российской Федерации от 23.06.2016 </w:t>
      </w:r>
      <w:r w:rsidR="00E937D1" w:rsidRPr="00A30D42">
        <w:rPr>
          <w:rFonts w:ascii="Times New Roman" w:eastAsia="Times New Roman" w:hAnsi="Times New Roman" w:cs="Times New Roman"/>
          <w:bCs/>
          <w:sz w:val="28"/>
          <w:szCs w:val="28"/>
          <w:lang w:eastAsia="ru-RU"/>
        </w:rPr>
        <w:t xml:space="preserve">      </w:t>
      </w:r>
      <w:r w:rsidRPr="00A30D42">
        <w:rPr>
          <w:rFonts w:ascii="Times New Roman" w:eastAsia="Times New Roman" w:hAnsi="Times New Roman" w:cs="Times New Roman"/>
          <w:bCs/>
          <w:sz w:val="28"/>
          <w:szCs w:val="28"/>
          <w:lang w:eastAsia="ru-RU"/>
        </w:rPr>
        <w:t>№ 572 «Об утверждении Правил создания и ведения государственного реестра объектов, оказывающих негативное воздействие на окружающую среду</w:t>
      </w:r>
      <w:r w:rsidRPr="001449E6">
        <w:rPr>
          <w:rFonts w:ascii="Times New Roman" w:eastAsia="Times New Roman" w:hAnsi="Times New Roman" w:cs="Times New Roman"/>
          <w:bCs/>
          <w:sz w:val="28"/>
          <w:szCs w:val="28"/>
          <w:lang w:eastAsia="ru-RU"/>
        </w:rPr>
        <w:t>» (далее – Правила</w:t>
      </w:r>
      <w:r w:rsidR="00A30D42" w:rsidRPr="001449E6">
        <w:rPr>
          <w:rFonts w:ascii="Times New Roman" w:eastAsia="Times New Roman" w:hAnsi="Times New Roman" w:cs="Times New Roman"/>
          <w:bCs/>
          <w:sz w:val="28"/>
          <w:szCs w:val="28"/>
          <w:lang w:eastAsia="ru-RU"/>
        </w:rPr>
        <w:t xml:space="preserve"> № 572</w:t>
      </w:r>
      <w:r w:rsidRPr="001449E6">
        <w:rPr>
          <w:rFonts w:ascii="Times New Roman" w:eastAsia="Times New Roman" w:hAnsi="Times New Roman" w:cs="Times New Roman"/>
          <w:bCs/>
          <w:sz w:val="28"/>
          <w:szCs w:val="28"/>
          <w:lang w:eastAsia="ru-RU"/>
        </w:rPr>
        <w:t>);</w:t>
      </w:r>
    </w:p>
    <w:p w:rsidR="00EE103A"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 xml:space="preserve">постановление Правительства Российской Федерации от </w:t>
      </w:r>
      <w:r w:rsidR="00E937D1" w:rsidRPr="005E1C4C">
        <w:rPr>
          <w:rFonts w:ascii="Times New Roman" w:eastAsia="Times New Roman" w:hAnsi="Times New Roman" w:cs="Times New Roman"/>
          <w:bCs/>
          <w:sz w:val="28"/>
          <w:szCs w:val="28"/>
          <w:lang w:eastAsia="ru-RU"/>
        </w:rPr>
        <w:t>31</w:t>
      </w:r>
      <w:r w:rsidRPr="005E1C4C">
        <w:rPr>
          <w:rFonts w:ascii="Times New Roman" w:eastAsia="Times New Roman" w:hAnsi="Times New Roman" w:cs="Times New Roman"/>
          <w:bCs/>
          <w:sz w:val="28"/>
          <w:szCs w:val="28"/>
          <w:lang w:eastAsia="ru-RU"/>
        </w:rPr>
        <w:t>.</w:t>
      </w:r>
      <w:r w:rsidR="00E937D1" w:rsidRPr="005E1C4C">
        <w:rPr>
          <w:rFonts w:ascii="Times New Roman" w:eastAsia="Times New Roman" w:hAnsi="Times New Roman" w:cs="Times New Roman"/>
          <w:bCs/>
          <w:sz w:val="28"/>
          <w:szCs w:val="28"/>
          <w:lang w:eastAsia="ru-RU"/>
        </w:rPr>
        <w:t>12</w:t>
      </w:r>
      <w:r w:rsidRPr="005E1C4C">
        <w:rPr>
          <w:rFonts w:ascii="Times New Roman" w:eastAsia="Times New Roman" w:hAnsi="Times New Roman" w:cs="Times New Roman"/>
          <w:bCs/>
          <w:sz w:val="28"/>
          <w:szCs w:val="28"/>
          <w:lang w:eastAsia="ru-RU"/>
        </w:rPr>
        <w:t>.20</w:t>
      </w:r>
      <w:r w:rsidR="00E937D1" w:rsidRPr="005E1C4C">
        <w:rPr>
          <w:rFonts w:ascii="Times New Roman" w:eastAsia="Times New Roman" w:hAnsi="Times New Roman" w:cs="Times New Roman"/>
          <w:bCs/>
          <w:sz w:val="28"/>
          <w:szCs w:val="28"/>
          <w:lang w:eastAsia="ru-RU"/>
        </w:rPr>
        <w:t>20</w:t>
      </w:r>
      <w:r w:rsidRPr="005E1C4C">
        <w:rPr>
          <w:rFonts w:ascii="Times New Roman" w:eastAsia="Times New Roman" w:hAnsi="Times New Roman" w:cs="Times New Roman"/>
          <w:bCs/>
          <w:sz w:val="28"/>
          <w:szCs w:val="28"/>
          <w:lang w:eastAsia="ru-RU"/>
        </w:rPr>
        <w:t xml:space="preserve"> № </w:t>
      </w:r>
      <w:r w:rsidR="00E937D1" w:rsidRPr="005E1C4C">
        <w:rPr>
          <w:rFonts w:ascii="Times New Roman" w:eastAsia="Times New Roman" w:hAnsi="Times New Roman" w:cs="Times New Roman"/>
          <w:bCs/>
          <w:sz w:val="28"/>
          <w:szCs w:val="28"/>
          <w:lang w:eastAsia="ru-RU"/>
        </w:rPr>
        <w:t>2398</w:t>
      </w:r>
      <w:r w:rsidRPr="005E1C4C">
        <w:rPr>
          <w:rFonts w:ascii="Times New Roman" w:eastAsia="Times New Roman" w:hAnsi="Times New Roman" w:cs="Times New Roman"/>
          <w:bCs/>
          <w:sz w:val="28"/>
          <w:szCs w:val="28"/>
          <w:lang w:eastAsia="ru-RU"/>
        </w:rPr>
        <w:t xml:space="preserve"> «Об утверждении критериев отнесения объектов, оказывающих негативное воздействие на окружающую среду, к объектам I, II, III и IV категорий»;</w:t>
      </w:r>
    </w:p>
    <w:p w:rsidR="00856179" w:rsidRPr="00081061" w:rsidRDefault="00856179" w:rsidP="0085617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1095 «Об утверждении положения о федеральном государственном геологическом контроле (надзоре)»</w:t>
      </w:r>
      <w:r w:rsidR="007E67FB">
        <w:rPr>
          <w:rFonts w:ascii="Times New Roman" w:eastAsia="Times New Roman" w:hAnsi="Times New Roman" w:cs="Times New Roman"/>
          <w:bCs/>
          <w:sz w:val="28"/>
          <w:szCs w:val="28"/>
          <w:lang w:eastAsia="ru-RU"/>
        </w:rPr>
        <w:t xml:space="preserve"> (далее – Положение № 1095)</w:t>
      </w:r>
      <w:r w:rsidRPr="00081061">
        <w:rPr>
          <w:rFonts w:ascii="Times New Roman" w:eastAsia="Times New Roman" w:hAnsi="Times New Roman" w:cs="Times New Roman"/>
          <w:bCs/>
          <w:sz w:val="28"/>
          <w:szCs w:val="28"/>
          <w:lang w:eastAsia="ru-RU"/>
        </w:rPr>
        <w:t>;</w:t>
      </w:r>
    </w:p>
    <w:p w:rsidR="00856179" w:rsidRPr="00081061" w:rsidRDefault="00856179" w:rsidP="0085617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1096 «О федеральном государственном экологическом контроле (надзоре)»</w:t>
      </w:r>
      <w:r w:rsidR="007E67FB" w:rsidRPr="007E67FB">
        <w:rPr>
          <w:rFonts w:ascii="Times New Roman" w:eastAsia="Times New Roman" w:hAnsi="Times New Roman" w:cs="Times New Roman"/>
          <w:bCs/>
          <w:sz w:val="28"/>
          <w:szCs w:val="28"/>
          <w:lang w:eastAsia="ru-RU"/>
        </w:rPr>
        <w:t xml:space="preserve"> </w:t>
      </w:r>
      <w:r w:rsidR="007E67FB">
        <w:rPr>
          <w:rFonts w:ascii="Times New Roman" w:eastAsia="Times New Roman" w:hAnsi="Times New Roman" w:cs="Times New Roman"/>
          <w:bCs/>
          <w:sz w:val="28"/>
          <w:szCs w:val="28"/>
          <w:lang w:eastAsia="ru-RU"/>
        </w:rPr>
        <w:t>(далее – Положение № 1096)</w:t>
      </w:r>
      <w:r w:rsidRPr="00081061">
        <w:rPr>
          <w:rFonts w:ascii="Times New Roman" w:eastAsia="Times New Roman" w:hAnsi="Times New Roman" w:cs="Times New Roman"/>
          <w:bCs/>
          <w:sz w:val="28"/>
          <w:szCs w:val="28"/>
          <w:lang w:eastAsia="ru-RU"/>
        </w:rPr>
        <w:t>;</w:t>
      </w:r>
    </w:p>
    <w:p w:rsidR="00856179" w:rsidRPr="00081061" w:rsidRDefault="00856179" w:rsidP="0085617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1081 «О федеральном государственном земельном контроле (надзоре)»</w:t>
      </w:r>
      <w:r w:rsidR="007E67FB" w:rsidRPr="007E67FB">
        <w:rPr>
          <w:rFonts w:ascii="Times New Roman" w:eastAsia="Times New Roman" w:hAnsi="Times New Roman" w:cs="Times New Roman"/>
          <w:bCs/>
          <w:sz w:val="28"/>
          <w:szCs w:val="28"/>
          <w:lang w:eastAsia="ru-RU"/>
        </w:rPr>
        <w:t xml:space="preserve"> </w:t>
      </w:r>
      <w:r w:rsidR="007E67FB">
        <w:rPr>
          <w:rFonts w:ascii="Times New Roman" w:eastAsia="Times New Roman" w:hAnsi="Times New Roman" w:cs="Times New Roman"/>
          <w:bCs/>
          <w:sz w:val="28"/>
          <w:szCs w:val="28"/>
          <w:lang w:eastAsia="ru-RU"/>
        </w:rPr>
        <w:t>(далее – Положение № 1081)</w:t>
      </w:r>
      <w:r w:rsidRPr="00081061">
        <w:rPr>
          <w:rFonts w:ascii="Times New Roman" w:eastAsia="Times New Roman" w:hAnsi="Times New Roman" w:cs="Times New Roman"/>
          <w:bCs/>
          <w:sz w:val="28"/>
          <w:szCs w:val="28"/>
          <w:lang w:eastAsia="ru-RU"/>
        </w:rPr>
        <w:t>;</w:t>
      </w:r>
    </w:p>
    <w:p w:rsidR="00EE103A" w:rsidRPr="005E1C4C"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4C">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w:t>
      </w:r>
      <w:r w:rsidR="00856179">
        <w:rPr>
          <w:rFonts w:ascii="Times New Roman" w:eastAsia="Times New Roman" w:hAnsi="Times New Roman" w:cs="Times New Roman"/>
          <w:bCs/>
          <w:sz w:val="28"/>
          <w:szCs w:val="28"/>
          <w:lang w:eastAsia="ru-RU"/>
        </w:rPr>
        <w:t>ия их соответствующим объектам»;</w:t>
      </w:r>
    </w:p>
    <w:p w:rsidR="00856179" w:rsidRPr="005E1C4C" w:rsidRDefault="00856179"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приказ Федеральной службы по надзору в сфере природопользования                     от 06.02.2020 №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r>
        <w:rPr>
          <w:rFonts w:ascii="Times New Roman" w:eastAsia="Times New Roman" w:hAnsi="Times New Roman" w:cs="Times New Roman"/>
          <w:bCs/>
          <w:sz w:val="28"/>
          <w:szCs w:val="28"/>
          <w:lang w:eastAsia="ru-RU"/>
        </w:rPr>
        <w:t>.</w:t>
      </w:r>
    </w:p>
    <w:p w:rsidR="00EE103A" w:rsidRPr="00551F44"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highlight w:val="green"/>
          <w:lang w:eastAsia="ru-RU"/>
        </w:rPr>
      </w:pPr>
    </w:p>
    <w:p w:rsidR="00EE103A" w:rsidRPr="006C6DB9"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6C6DB9" w:rsidRDefault="00EE103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1266BA" w:rsidRPr="006C6DB9" w:rsidRDefault="001266BA" w:rsidP="00EE103A">
      <w:pPr>
        <w:spacing w:after="0" w:line="240" w:lineRule="auto"/>
        <w:ind w:firstLine="567"/>
        <w:jc w:val="both"/>
        <w:rPr>
          <w:rFonts w:ascii="Times New Roman" w:eastAsia="Calibri" w:hAnsi="Times New Roman" w:cs="Times New Roman"/>
          <w:b/>
          <w:vanish/>
          <w:sz w:val="28"/>
          <w:szCs w:val="28"/>
        </w:rPr>
      </w:pPr>
    </w:p>
    <w:p w:rsidR="00EE103A" w:rsidRPr="006C6DB9"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6C6DB9">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6C6DB9"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6C6DB9" w:rsidRDefault="00EE103A" w:rsidP="00EE103A">
      <w:pPr>
        <w:spacing w:after="0" w:line="240" w:lineRule="auto"/>
        <w:ind w:right="-113" w:firstLine="567"/>
        <w:jc w:val="both"/>
        <w:rPr>
          <w:rFonts w:ascii="Times New Roman" w:eastAsia="Calibri" w:hAnsi="Times New Roman" w:cs="Times New Roman"/>
          <w:sz w:val="28"/>
          <w:szCs w:val="28"/>
        </w:rPr>
      </w:pPr>
      <w:r w:rsidRPr="006C6DB9">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(п. 1 ст. 69.2 Закона № 7-ФЗ в редакции Закона № 219-ФЗ).</w:t>
      </w:r>
    </w:p>
    <w:p w:rsidR="00EE103A" w:rsidRPr="00FB601B"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01B">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C52246"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C52246" w:rsidRDefault="00EE103A" w:rsidP="00EE103A">
      <w:pPr>
        <w:spacing w:after="0" w:line="240" w:lineRule="auto"/>
        <w:ind w:firstLine="567"/>
        <w:jc w:val="both"/>
        <w:rPr>
          <w:rFonts w:ascii="Times New Roman" w:eastAsia="Calibri" w:hAnsi="Times New Roman" w:cs="Times New Roman"/>
          <w:sz w:val="28"/>
          <w:szCs w:val="28"/>
        </w:rPr>
      </w:pPr>
      <w:r w:rsidRPr="00C52246">
        <w:rPr>
          <w:rFonts w:ascii="Times New Roman" w:eastAsia="Calibri" w:hAnsi="Times New Roman" w:cs="Times New Roman"/>
          <w:sz w:val="28"/>
          <w:szCs w:val="28"/>
        </w:rPr>
        <w:t>- на юридических лиц - от тридцати тысяч до ста тысяч рублей.</w:t>
      </w:r>
    </w:p>
    <w:p w:rsidR="005E79EE" w:rsidRPr="00551F44" w:rsidRDefault="005E79EE" w:rsidP="00EE103A">
      <w:pPr>
        <w:spacing w:after="0" w:line="240" w:lineRule="auto"/>
        <w:ind w:firstLine="567"/>
        <w:jc w:val="both"/>
        <w:rPr>
          <w:rFonts w:ascii="Times New Roman" w:eastAsia="Calibri" w:hAnsi="Times New Roman" w:cs="Times New Roman"/>
          <w:sz w:val="28"/>
          <w:szCs w:val="28"/>
          <w:highlight w:val="green"/>
        </w:rPr>
      </w:pPr>
    </w:p>
    <w:p w:rsidR="00EE103A" w:rsidRPr="00C05074"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C05074"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C05074">
        <w:rPr>
          <w:rFonts w:ascii="Times New Roman" w:eastAsia="Calibri" w:hAnsi="Times New Roman" w:cs="Times New Roman"/>
          <w:b/>
          <w:sz w:val="28"/>
          <w:szCs w:val="28"/>
          <w:shd w:val="clear" w:color="auto" w:fill="FFFFFF"/>
        </w:rPr>
        <w:t xml:space="preserve">Понятие объекта НВОС </w:t>
      </w:r>
    </w:p>
    <w:p w:rsidR="001449E6" w:rsidRPr="00C05074" w:rsidRDefault="001449E6" w:rsidP="001449E6">
      <w:pPr>
        <w:spacing w:after="0" w:line="240" w:lineRule="auto"/>
        <w:ind w:left="567" w:right="-113"/>
        <w:contextualSpacing/>
        <w:rPr>
          <w:rFonts w:ascii="Times New Roman" w:eastAsia="Calibri" w:hAnsi="Times New Roman" w:cs="Times New Roman"/>
          <w:b/>
          <w:sz w:val="28"/>
          <w:szCs w:val="28"/>
          <w:shd w:val="clear" w:color="auto" w:fill="FFFFFF"/>
        </w:rPr>
      </w:pPr>
    </w:p>
    <w:p w:rsidR="00EE103A" w:rsidRPr="00C0507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C05074">
        <w:rPr>
          <w:rFonts w:ascii="Times New Roman" w:eastAsia="Calibri" w:hAnsi="Times New Roman" w:cs="Times New Roman"/>
          <w:sz w:val="28"/>
          <w:szCs w:val="28"/>
        </w:rPr>
        <w:t xml:space="preserve">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w:t>
      </w:r>
      <w:r w:rsidR="00304332" w:rsidRPr="00C05074">
        <w:rPr>
          <w:rFonts w:ascii="Times New Roman" w:eastAsia="Calibri" w:hAnsi="Times New Roman" w:cs="Times New Roman"/>
          <w:sz w:val="28"/>
          <w:szCs w:val="28"/>
        </w:rPr>
        <w:t>31</w:t>
      </w:r>
      <w:r w:rsidRPr="00C05074">
        <w:rPr>
          <w:rFonts w:ascii="Times New Roman" w:eastAsia="Calibri" w:hAnsi="Times New Roman" w:cs="Times New Roman"/>
          <w:sz w:val="28"/>
          <w:szCs w:val="28"/>
        </w:rPr>
        <w:t>.</w:t>
      </w:r>
      <w:r w:rsidR="00304332" w:rsidRPr="00C05074">
        <w:rPr>
          <w:rFonts w:ascii="Times New Roman" w:eastAsia="Calibri" w:hAnsi="Times New Roman" w:cs="Times New Roman"/>
          <w:sz w:val="28"/>
          <w:szCs w:val="28"/>
        </w:rPr>
        <w:t>12</w:t>
      </w:r>
      <w:r w:rsidRPr="00C05074">
        <w:rPr>
          <w:rFonts w:ascii="Times New Roman" w:eastAsia="Calibri" w:hAnsi="Times New Roman" w:cs="Times New Roman"/>
          <w:sz w:val="28"/>
          <w:szCs w:val="28"/>
        </w:rPr>
        <w:t>.20</w:t>
      </w:r>
      <w:r w:rsidR="00304332" w:rsidRPr="00C05074">
        <w:rPr>
          <w:rFonts w:ascii="Times New Roman" w:eastAsia="Calibri" w:hAnsi="Times New Roman" w:cs="Times New Roman"/>
          <w:sz w:val="28"/>
          <w:szCs w:val="28"/>
        </w:rPr>
        <w:t>20</w:t>
      </w:r>
      <w:r w:rsidRPr="00C05074">
        <w:rPr>
          <w:rFonts w:ascii="Times New Roman" w:eastAsia="Calibri" w:hAnsi="Times New Roman" w:cs="Times New Roman"/>
          <w:sz w:val="28"/>
          <w:szCs w:val="28"/>
        </w:rPr>
        <w:t xml:space="preserve"> № </w:t>
      </w:r>
      <w:r w:rsidR="00304332" w:rsidRPr="00C05074">
        <w:rPr>
          <w:rFonts w:ascii="Times New Roman" w:eastAsia="Calibri" w:hAnsi="Times New Roman" w:cs="Times New Roman"/>
          <w:sz w:val="28"/>
          <w:szCs w:val="28"/>
        </w:rPr>
        <w:t>2398</w:t>
      </w:r>
      <w:r w:rsidRPr="00C05074">
        <w:rPr>
          <w:rFonts w:ascii="Times New Roman" w:eastAsia="Calibri" w:hAnsi="Times New Roman" w:cs="Times New Roman"/>
          <w:sz w:val="28"/>
          <w:szCs w:val="28"/>
        </w:rPr>
        <w:t xml:space="preserve"> (далее – Критерии № </w:t>
      </w:r>
      <w:r w:rsidR="00304332" w:rsidRPr="00C05074">
        <w:rPr>
          <w:rFonts w:ascii="Times New Roman" w:eastAsia="Calibri" w:hAnsi="Times New Roman" w:cs="Times New Roman"/>
          <w:sz w:val="28"/>
          <w:szCs w:val="28"/>
        </w:rPr>
        <w:t>2398</w:t>
      </w:r>
      <w:r w:rsidRPr="00C05074">
        <w:rPr>
          <w:rFonts w:ascii="Times New Roman" w:eastAsia="Calibri" w:hAnsi="Times New Roman" w:cs="Times New Roman"/>
          <w:sz w:val="28"/>
          <w:szCs w:val="28"/>
        </w:rPr>
        <w:t>),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C05074" w:rsidRDefault="00EE103A" w:rsidP="00C050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5074">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AC22B8" w:rsidRPr="00AC22B8" w:rsidRDefault="00AC22B8" w:rsidP="00C05074">
      <w:pPr>
        <w:spacing w:after="0" w:line="240" w:lineRule="auto"/>
        <w:ind w:firstLine="567"/>
        <w:jc w:val="both"/>
        <w:rPr>
          <w:rFonts w:ascii="Times New Roman" w:hAnsi="Times New Roman" w:cs="Times New Roman"/>
          <w:sz w:val="28"/>
          <w:szCs w:val="28"/>
        </w:rPr>
      </w:pPr>
      <w:r w:rsidRPr="00AC22B8">
        <w:rPr>
          <w:rFonts w:ascii="Times New Roman" w:hAnsi="Times New Roman" w:cs="Times New Roman"/>
          <w:sz w:val="28"/>
          <w:szCs w:val="28"/>
        </w:rPr>
        <w:t>Строящиеся объекты капитального строительства подлежат постановке на государственный учет и при строительстве более 6 месяцев и относятся к III категории, а при строительстве до 6 месяцев к IV категории (в  соответствии с Критериями № 2398).</w:t>
      </w:r>
    </w:p>
    <w:p w:rsidR="00AC22B8" w:rsidRPr="005D2271" w:rsidRDefault="00AC22B8" w:rsidP="005D2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2B8">
        <w:rPr>
          <w:rFonts w:ascii="Times New Roman" w:hAnsi="Times New Roman" w:cs="Times New Roman"/>
          <w:sz w:val="28"/>
          <w:szCs w:val="28"/>
        </w:rPr>
        <w:t xml:space="preserve">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w:t>
      </w:r>
      <w:r w:rsidRPr="005D2271">
        <w:rPr>
          <w:rFonts w:ascii="Times New Roman" w:eastAsia="Calibri" w:hAnsi="Times New Roman" w:cs="Times New Roman"/>
          <w:sz w:val="28"/>
          <w:szCs w:val="28"/>
        </w:rPr>
        <w:t>выбросов, сбросов в окружающую среду, а также выполнение предусмотренных проектной документацией природоохранных мероприятий.</w:t>
      </w:r>
    </w:p>
    <w:p w:rsidR="00EE103A" w:rsidRPr="00C05074" w:rsidRDefault="00EE103A" w:rsidP="005D2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D2271">
        <w:rPr>
          <w:rFonts w:ascii="Times New Roman" w:eastAsia="Calibri" w:hAnsi="Times New Roman" w:cs="Times New Roman"/>
          <w:sz w:val="28"/>
          <w:szCs w:val="28"/>
        </w:rPr>
        <w:t xml:space="preserve">Уровень поднадзорности объекта НВОС (федеральный или региональный) определяется согласно </w:t>
      </w:r>
      <w:r w:rsidR="007E67FB" w:rsidRPr="005D2271">
        <w:rPr>
          <w:rFonts w:ascii="Times New Roman" w:eastAsia="Calibri" w:hAnsi="Times New Roman" w:cs="Times New Roman"/>
          <w:sz w:val="28"/>
          <w:szCs w:val="28"/>
        </w:rPr>
        <w:t>Положениям № 1095, № 1096, № 1081</w:t>
      </w:r>
      <w:r w:rsidRPr="00C05074">
        <w:rPr>
          <w:rFonts w:ascii="Times New Roman" w:eastAsia="Calibri" w:hAnsi="Times New Roman" w:cs="Times New Roman"/>
          <w:sz w:val="28"/>
          <w:szCs w:val="28"/>
        </w:rPr>
        <w:t>.</w:t>
      </w:r>
    </w:p>
    <w:p w:rsidR="00B53A11" w:rsidRPr="005D2271" w:rsidRDefault="00E47B72" w:rsidP="005D2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D2271">
        <w:rPr>
          <w:rFonts w:ascii="Times New Roman" w:eastAsia="Calibri" w:hAnsi="Times New Roman" w:cs="Times New Roman"/>
          <w:sz w:val="28"/>
          <w:szCs w:val="28"/>
        </w:rPr>
        <w:t xml:space="preserve">Согласно </w:t>
      </w:r>
      <w:r w:rsidR="00B53A11" w:rsidRPr="005D2271">
        <w:rPr>
          <w:rFonts w:ascii="Times New Roman" w:eastAsia="Calibri" w:hAnsi="Times New Roman" w:cs="Times New Roman"/>
          <w:sz w:val="28"/>
          <w:szCs w:val="28"/>
        </w:rPr>
        <w:t>ч</w:t>
      </w:r>
      <w:r w:rsidRPr="005D2271">
        <w:rPr>
          <w:rFonts w:ascii="Times New Roman" w:eastAsia="Calibri" w:hAnsi="Times New Roman" w:cs="Times New Roman"/>
          <w:sz w:val="28"/>
          <w:szCs w:val="28"/>
        </w:rPr>
        <w:t xml:space="preserve">. </w:t>
      </w:r>
      <w:r w:rsidR="00B53A11" w:rsidRPr="005D2271">
        <w:rPr>
          <w:rFonts w:ascii="Times New Roman" w:eastAsia="Calibri" w:hAnsi="Times New Roman" w:cs="Times New Roman"/>
          <w:sz w:val="28"/>
          <w:szCs w:val="28"/>
        </w:rPr>
        <w:t>4</w:t>
      </w:r>
      <w:r w:rsidRPr="005D2271">
        <w:rPr>
          <w:rFonts w:ascii="Times New Roman" w:eastAsia="Calibri" w:hAnsi="Times New Roman" w:cs="Times New Roman"/>
          <w:sz w:val="28"/>
          <w:szCs w:val="28"/>
        </w:rPr>
        <w:t xml:space="preserve">. ст.65 Закона № 7-ФЗ </w:t>
      </w:r>
      <w:r w:rsidR="00B53A11" w:rsidRPr="005D2271">
        <w:rPr>
          <w:rFonts w:ascii="Times New Roman" w:eastAsia="Calibri" w:hAnsi="Times New Roman" w:cs="Times New Roman"/>
          <w:sz w:val="28"/>
          <w:szCs w:val="28"/>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5E79EE" w:rsidRPr="00551F44" w:rsidRDefault="005E79EE" w:rsidP="00EE103A">
      <w:pPr>
        <w:spacing w:after="0" w:line="240" w:lineRule="auto"/>
        <w:ind w:right="-113" w:firstLine="567"/>
        <w:jc w:val="both"/>
        <w:rPr>
          <w:rFonts w:ascii="Times New Roman" w:eastAsia="Times New Roman" w:hAnsi="Times New Roman" w:cs="Times New Roman"/>
          <w:sz w:val="28"/>
          <w:szCs w:val="28"/>
          <w:highlight w:val="green"/>
        </w:rPr>
      </w:pPr>
    </w:p>
    <w:p w:rsidR="00EE103A" w:rsidRPr="00D4235C"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D4235C"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D4235C"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D4235C">
        <w:rPr>
          <w:rFonts w:ascii="Times New Roman" w:eastAsia="Times New Roman" w:hAnsi="Times New Roman" w:cs="Times New Roman"/>
          <w:b/>
          <w:sz w:val="28"/>
          <w:szCs w:val="28"/>
          <w:u w:val="single"/>
        </w:rPr>
        <w:t>Определение категории объектов НВОС</w:t>
      </w:r>
    </w:p>
    <w:p w:rsidR="00EE103A" w:rsidRPr="00D4235C"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D4235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D4235C">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47B72" w:rsidRPr="00E47B72" w:rsidRDefault="00E47B72" w:rsidP="00D4235C">
      <w:pPr>
        <w:spacing w:after="0" w:line="240" w:lineRule="auto"/>
        <w:ind w:firstLine="567"/>
        <w:jc w:val="both"/>
        <w:rPr>
          <w:rFonts w:ascii="Times New Roman" w:hAnsi="Times New Roman" w:cs="Times New Roman"/>
          <w:sz w:val="28"/>
          <w:szCs w:val="28"/>
        </w:rPr>
      </w:pPr>
      <w:r w:rsidRPr="00E47B72">
        <w:rPr>
          <w:rFonts w:ascii="Times New Roman"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47B72" w:rsidRPr="00E47B72" w:rsidRDefault="00E47B72" w:rsidP="00D4235C">
      <w:pPr>
        <w:spacing w:after="0" w:line="240" w:lineRule="auto"/>
        <w:ind w:firstLine="567"/>
        <w:jc w:val="both"/>
        <w:rPr>
          <w:rFonts w:ascii="Times New Roman" w:hAnsi="Times New Roman" w:cs="Times New Roman"/>
          <w:sz w:val="28"/>
          <w:szCs w:val="28"/>
        </w:rPr>
      </w:pPr>
      <w:r w:rsidRPr="00E47B72">
        <w:rPr>
          <w:rFonts w:ascii="Times New Roman" w:hAnsi="Times New Roman" w:cs="Times New Roman"/>
          <w:sz w:val="28"/>
          <w:szCs w:val="28"/>
        </w:rPr>
        <w:t>Отнесение объекта НВОС к IV категории, в соответствии с пп. 7-11 раздела IV Критериев № 2398 предусмотрено в следующих случаях:</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E47B72" w:rsidRPr="00E47B72">
        <w:rPr>
          <w:rFonts w:ascii="Times New Roman" w:hAnsi="Times New Roman" w:cs="Times New Roman"/>
          <w:sz w:val="28"/>
          <w:szCs w:val="28"/>
        </w:rPr>
        <w:t>аличие одновременно следующих критериев:</w:t>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p>
    <w:p w:rsidR="00E47B72" w:rsidRDefault="00E47B72" w:rsidP="00E47B72">
      <w:pPr>
        <w:spacing w:after="0" w:line="240" w:lineRule="auto"/>
        <w:ind w:firstLine="709"/>
        <w:jc w:val="both"/>
        <w:rPr>
          <w:rFonts w:ascii="Times New Roman" w:hAnsi="Times New Roman" w:cs="Times New Roman"/>
          <w:sz w:val="28"/>
          <w:szCs w:val="28"/>
        </w:rPr>
      </w:pPr>
      <w:r w:rsidRPr="00E47B72">
        <w:rPr>
          <w:rFonts w:ascii="Times New Roman" w:hAnsi="Times New Roman" w:cs="Times New Roman"/>
          <w:sz w:val="28"/>
          <w:szCs w:val="28"/>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пунктом 8 и 9 настоящего документа); </w:t>
      </w:r>
    </w:p>
    <w:p w:rsidR="00E47B72" w:rsidRPr="00E47B72" w:rsidRDefault="00E47B72" w:rsidP="00E47B72">
      <w:pPr>
        <w:spacing w:after="0" w:line="240" w:lineRule="auto"/>
        <w:ind w:firstLine="709"/>
        <w:jc w:val="both"/>
        <w:rPr>
          <w:rFonts w:ascii="Times New Roman" w:hAnsi="Times New Roman" w:cs="Times New Roman"/>
          <w:sz w:val="28"/>
          <w:szCs w:val="28"/>
        </w:rPr>
      </w:pPr>
      <w:r w:rsidRPr="00E47B72">
        <w:rPr>
          <w:rFonts w:ascii="Times New Roman" w:hAnsi="Times New Roman" w:cs="Times New Roman"/>
          <w:sz w:val="28"/>
          <w:szCs w:val="28"/>
        </w:rP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подпунктом 2 пункта 7 настоящего документ.</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E47B72" w:rsidRPr="00E47B72">
        <w:rPr>
          <w:rFonts w:ascii="Times New Roman" w:hAnsi="Times New Roman" w:cs="Times New Roman"/>
          <w:sz w:val="28"/>
          <w:szCs w:val="28"/>
        </w:rPr>
        <w:t>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w:t>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r w:rsidR="00E47B72" w:rsidRPr="00E47B72">
        <w:rPr>
          <w:rFonts w:ascii="Times New Roman" w:hAnsi="Times New Roman" w:cs="Times New Roman"/>
          <w:sz w:val="28"/>
          <w:szCs w:val="28"/>
        </w:rPr>
        <w:tab/>
      </w:r>
    </w:p>
    <w:p w:rsidR="00E47B72" w:rsidRPr="00E47B72" w:rsidRDefault="003D0933" w:rsidP="00E47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E47B72" w:rsidRPr="00E47B72">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в случаях, предусмотренных п.п. 4-6 раздела III критериев:</w:t>
      </w:r>
    </w:p>
    <w:p w:rsidR="00AE55ED" w:rsidRP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w:t>
      </w:r>
      <w:r w:rsidR="00AE55ED" w:rsidRPr="00AE55ED">
        <w:rPr>
          <w:rFonts w:ascii="Times New Roman" w:hAnsi="Times New Roman" w:cs="Times New Roman"/>
          <w:sz w:val="28"/>
          <w:szCs w:val="28"/>
        </w:rPr>
        <w:t>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r w:rsidR="00AE55ED" w:rsidRPr="00AE55ED">
        <w:rPr>
          <w:rFonts w:ascii="Times New Roman" w:hAnsi="Times New Roman" w:cs="Times New Roman"/>
          <w:sz w:val="28"/>
          <w:szCs w:val="28"/>
        </w:rPr>
        <w:tab/>
      </w:r>
    </w:p>
    <w:p w:rsid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E55ED" w:rsidRPr="00AE55ED">
        <w:rPr>
          <w:rFonts w:ascii="Times New Roman" w:hAnsi="Times New Roman" w:cs="Times New Roman"/>
          <w:sz w:val="28"/>
          <w:szCs w:val="28"/>
        </w:rPr>
        <w:t xml:space="preserve">бъект является: </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2) объектом обработки отходов производства и потребления IV и V классов опасности.</w:t>
      </w:r>
    </w:p>
    <w:p w:rsidR="00AE55ED" w:rsidRDefault="003D0933" w:rsidP="00AE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E55ED" w:rsidRPr="00AE55ED">
        <w:rPr>
          <w:rFonts w:ascii="Times New Roman" w:hAnsi="Times New Roman" w:cs="Times New Roman"/>
          <w:sz w:val="28"/>
          <w:szCs w:val="28"/>
        </w:rPr>
        <w:t>существление на объекте, оказывающем негативное воздействие на окружающую среду:</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1) хозяйственной и (или) иной деятельности на участках недр, предоставленных в пользование в соответствии с Законом Российской Федерации </w:t>
      </w:r>
      <w:r>
        <w:rPr>
          <w:rFonts w:ascii="Times New Roman" w:hAnsi="Times New Roman" w:cs="Times New Roman"/>
          <w:sz w:val="28"/>
          <w:szCs w:val="28"/>
        </w:rPr>
        <w:t>«</w:t>
      </w:r>
      <w:r w:rsidRPr="00AE55ED">
        <w:rPr>
          <w:rFonts w:ascii="Times New Roman" w:hAnsi="Times New Roman" w:cs="Times New Roman"/>
          <w:sz w:val="28"/>
          <w:szCs w:val="28"/>
        </w:rPr>
        <w:t>О недрах</w:t>
      </w:r>
      <w:r>
        <w:rPr>
          <w:rFonts w:ascii="Times New Roman" w:hAnsi="Times New Roman" w:cs="Times New Roman"/>
          <w:sz w:val="28"/>
          <w:szCs w:val="28"/>
        </w:rPr>
        <w:t>»</w:t>
      </w:r>
      <w:r w:rsidRPr="00AE55ED">
        <w:rPr>
          <w:rFonts w:ascii="Times New Roman" w:hAnsi="Times New Roman" w:cs="Times New Roman"/>
          <w:sz w:val="28"/>
          <w:szCs w:val="28"/>
        </w:rPr>
        <w:t>, не указанной в I, II и IV разделах настоящего документа;</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2) хозяйственной и (или) иной деятельности с использованием водных объектов, предоставленных в пользование в соответствии с Водным кодексом Российской Федерации, не указанной в I и II разделах настоящего документа и не соответствующей критериям, установленным в разделе IV настоящего документа;</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3) хозяйственной и (или) иной деятельности по строительству объектов капитального строительства продолжительностью более 6 месяцев;</w:t>
      </w:r>
    </w:p>
    <w:p w:rsid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4) хозяйственной и (или) иной деятельности исключительно по добыче подземных вод, за исключением деятельности, указанной в пункте 10 настоящего документа;</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5) хозяйственной и (или) иной деятельности, не указанной в разделах I, II и IV настоящего документа и не соответствующей уровням воздействия на окружающую среду, определенным в разделе IV настоящего документа.</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w:t>
      </w:r>
      <w:r>
        <w:rPr>
          <w:rFonts w:ascii="Times New Roman" w:hAnsi="Times New Roman" w:cs="Times New Roman"/>
          <w:sz w:val="28"/>
          <w:szCs w:val="28"/>
        </w:rPr>
        <w:t>«</w:t>
      </w:r>
      <w:r w:rsidRPr="00AE55ED">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AE55ED">
        <w:rPr>
          <w:rFonts w:ascii="Times New Roman" w:hAnsi="Times New Roman" w:cs="Times New Roman"/>
          <w:sz w:val="28"/>
          <w:szCs w:val="28"/>
        </w:rPr>
        <w:t xml:space="preserve">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E55ED" w:rsidRPr="00AE55ED" w:rsidRDefault="00AE55ED" w:rsidP="00AE55ED">
      <w:pPr>
        <w:spacing w:after="0" w:line="240" w:lineRule="auto"/>
        <w:ind w:firstLine="709"/>
        <w:jc w:val="both"/>
        <w:rPr>
          <w:rFonts w:ascii="Times New Roman" w:hAnsi="Times New Roman" w:cs="Times New Roman"/>
          <w:sz w:val="28"/>
          <w:szCs w:val="28"/>
        </w:rPr>
      </w:pPr>
      <w:r w:rsidRPr="00AE55ED">
        <w:rPr>
          <w:rFonts w:ascii="Times New Roman"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2) п. 7 Критериев № 2398, и, таким образом, подлежит отнесению к III категории.</w:t>
      </w:r>
    </w:p>
    <w:p w:rsidR="000E70EB" w:rsidRPr="00A95E96" w:rsidRDefault="000E70EB" w:rsidP="000E70EB">
      <w:pPr>
        <w:spacing w:after="0" w:line="240" w:lineRule="auto"/>
        <w:ind w:firstLine="709"/>
        <w:contextualSpacing/>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w:t>
      </w:r>
      <w:r w:rsidRPr="009562CA">
        <w:rPr>
          <w:rFonts w:ascii="Times New Roman" w:eastAsia="Calibri" w:hAnsi="Times New Roman" w:cs="Times New Roman"/>
          <w:sz w:val="28"/>
          <w:szCs w:val="28"/>
        </w:rPr>
        <w:t>сброс</w:t>
      </w:r>
      <w:r>
        <w:rPr>
          <w:rFonts w:ascii="Times New Roman" w:eastAsia="Calibri" w:hAnsi="Times New Roman" w:cs="Times New Roman"/>
          <w:sz w:val="28"/>
          <w:szCs w:val="28"/>
        </w:rPr>
        <w:t>ы</w:t>
      </w:r>
      <w:r w:rsidRPr="009562CA">
        <w:rPr>
          <w:rFonts w:ascii="Times New Roman" w:eastAsia="Calibri" w:hAnsi="Times New Roman" w:cs="Times New Roman"/>
          <w:sz w:val="28"/>
          <w:szCs w:val="28"/>
        </w:rPr>
        <w:t xml:space="preserve">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w:t>
      </w:r>
      <w:r>
        <w:rPr>
          <w:rFonts w:ascii="Times New Roman" w:eastAsia="Calibri" w:hAnsi="Times New Roman" w:cs="Times New Roman"/>
          <w:sz w:val="28"/>
          <w:szCs w:val="28"/>
        </w:rPr>
        <w:t>уют</w:t>
      </w:r>
      <w:r w:rsidRPr="009562CA">
        <w:rPr>
          <w:rFonts w:ascii="Times New Roman" w:eastAsia="Calibri" w:hAnsi="Times New Roman" w:cs="Times New Roman"/>
          <w:sz w:val="28"/>
          <w:szCs w:val="28"/>
        </w:rPr>
        <w:t xml:space="preserve"> сброс</w:t>
      </w:r>
      <w:r>
        <w:rPr>
          <w:rFonts w:ascii="Times New Roman" w:eastAsia="Calibri" w:hAnsi="Times New Roman" w:cs="Times New Roman"/>
          <w:sz w:val="28"/>
          <w:szCs w:val="28"/>
        </w:rPr>
        <w:t>ы</w:t>
      </w:r>
      <w:r w:rsidRPr="009562CA">
        <w:rPr>
          <w:rFonts w:ascii="Times New Roman" w:eastAsia="Calibri" w:hAnsi="Times New Roman" w:cs="Times New Roman"/>
          <w:sz w:val="28"/>
          <w:szCs w:val="28"/>
        </w:rPr>
        <w:t xml:space="preserve"> загрязняющих веществ в окружающую среду</w:t>
      </w:r>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и не осуществляются виды деятельности, указанные в п. п. </w:t>
      </w:r>
      <w:hyperlink r:id="rId8" w:history="1">
        <w:r>
          <w:rPr>
            <w:rFonts w:ascii="Times New Roman" w:eastAsia="Calibri" w:hAnsi="Times New Roman" w:cs="Times New Roman"/>
            <w:sz w:val="28"/>
            <w:szCs w:val="28"/>
          </w:rPr>
          <w:t>8</w:t>
        </w:r>
      </w:hyperlink>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hyperlink r:id="rId9" w:history="1">
        <w:r>
          <w:rPr>
            <w:rFonts w:ascii="Times New Roman" w:eastAsia="Calibri" w:hAnsi="Times New Roman" w:cs="Times New Roman"/>
            <w:sz w:val="28"/>
            <w:szCs w:val="28"/>
          </w:rPr>
          <w:t>11</w:t>
        </w:r>
      </w:hyperlink>
      <w:r w:rsidRPr="00A95E96">
        <w:rPr>
          <w:rFonts w:ascii="Times New Roman" w:eastAsia="Calibri" w:hAnsi="Times New Roman" w:cs="Times New Roman"/>
          <w:sz w:val="28"/>
          <w:szCs w:val="28"/>
        </w:rPr>
        <w:t xml:space="preserve"> Критериев </w:t>
      </w:r>
      <w:r>
        <w:rPr>
          <w:rFonts w:ascii="Times New Roman" w:eastAsia="Calibri" w:hAnsi="Times New Roman" w:cs="Times New Roman"/>
          <w:sz w:val="28"/>
          <w:szCs w:val="28"/>
        </w:rPr>
        <w:t xml:space="preserve">       </w:t>
      </w:r>
      <w:r w:rsidRPr="00A95E96">
        <w:rPr>
          <w:rFonts w:ascii="Times New Roman" w:eastAsia="Calibri" w:hAnsi="Times New Roman" w:cs="Times New Roman"/>
          <w:sz w:val="28"/>
          <w:szCs w:val="28"/>
        </w:rPr>
        <w:t xml:space="preserve">№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Образование отходов в соответствии с Критериями №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xml:space="preserve"> не является признаком отнесения объектов к какой-либо из четырех категорий объектов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 xml:space="preserve">В случае, если на объекте образуются отходы, но при этом отсутствуют иные виды негативного воздействия, указанные в Критериях № </w:t>
      </w:r>
      <w:r>
        <w:rPr>
          <w:rFonts w:ascii="Times New Roman" w:eastAsia="Calibri" w:hAnsi="Times New Roman" w:cs="Times New Roman"/>
          <w:sz w:val="28"/>
          <w:szCs w:val="28"/>
        </w:rPr>
        <w:t>2398</w:t>
      </w:r>
      <w:r w:rsidRPr="00A95E96">
        <w:rPr>
          <w:rFonts w:ascii="Times New Roman" w:eastAsia="Calibri" w:hAnsi="Times New Roman" w:cs="Times New Roman"/>
          <w:sz w:val="28"/>
          <w:szCs w:val="28"/>
        </w:rPr>
        <w:t>, такой объект не подлежит постановке на учет в качестве объекта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0E70EB" w:rsidRPr="00A95E96" w:rsidRDefault="000E70EB" w:rsidP="000E70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5E96">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526C21"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526C21">
        <w:rPr>
          <w:rFonts w:ascii="Times New Roman" w:eastAsia="Calibri" w:hAnsi="Times New Roman" w:cs="Times New Roman"/>
          <w:b/>
          <w:spacing w:val="-8"/>
          <w:sz w:val="28"/>
          <w:szCs w:val="28"/>
        </w:rPr>
        <w:t>Подготовка и направление</w:t>
      </w:r>
      <w:r w:rsidRPr="00526C21">
        <w:rPr>
          <w:rFonts w:ascii="Times New Roman" w:eastAsia="Calibri" w:hAnsi="Times New Roman" w:cs="Times New Roman"/>
          <w:b/>
          <w:sz w:val="28"/>
          <w:szCs w:val="28"/>
        </w:rPr>
        <w:t xml:space="preserve"> заявки о постановке на учет объектов НВОС</w:t>
      </w:r>
    </w:p>
    <w:p w:rsidR="00EE103A" w:rsidRPr="00526C21"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C20436" w:rsidRPr="00526C21" w:rsidRDefault="00C20436" w:rsidP="00EE103A">
      <w:pPr>
        <w:spacing w:after="0" w:line="240" w:lineRule="auto"/>
        <w:ind w:firstLine="567"/>
        <w:contextualSpacing/>
        <w:jc w:val="both"/>
        <w:rPr>
          <w:rFonts w:ascii="Times New Roman" w:eastAsia="Calibri" w:hAnsi="Times New Roman" w:cs="Times New Roman"/>
          <w:sz w:val="28"/>
          <w:szCs w:val="28"/>
        </w:rPr>
      </w:pPr>
    </w:p>
    <w:p w:rsidR="00EE103A" w:rsidRPr="001449E6"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526C21">
        <w:rPr>
          <w:rFonts w:ascii="Times New Roman" w:eastAsia="Calibri" w:hAnsi="Times New Roman" w:cs="Times New Roman"/>
          <w:sz w:val="28"/>
          <w:szCs w:val="28"/>
        </w:rPr>
        <w:t xml:space="preserve">Заявка готовится на каждый объект, оказывающий негативное воздействие на окружающую среду и эксплуатируемый юридическим лицом или </w:t>
      </w:r>
      <w:r w:rsidRPr="001449E6">
        <w:rPr>
          <w:rFonts w:ascii="Times New Roman" w:eastAsia="Calibri" w:hAnsi="Times New Roman" w:cs="Times New Roman"/>
          <w:sz w:val="28"/>
          <w:szCs w:val="28"/>
        </w:rPr>
        <w:t>индивидуальным предпринимателем (п. 18 Правил</w:t>
      </w:r>
      <w:r w:rsidR="00526C21" w:rsidRPr="001449E6">
        <w:rPr>
          <w:rFonts w:ascii="Times New Roman" w:eastAsia="Calibri" w:hAnsi="Times New Roman" w:cs="Times New Roman"/>
          <w:sz w:val="28"/>
          <w:szCs w:val="28"/>
        </w:rPr>
        <w:t xml:space="preserve"> </w:t>
      </w:r>
      <w:r w:rsidR="00A30D42" w:rsidRPr="001449E6">
        <w:rPr>
          <w:rFonts w:ascii="Times New Roman" w:eastAsia="Calibri" w:hAnsi="Times New Roman" w:cs="Times New Roman"/>
          <w:sz w:val="28"/>
          <w:szCs w:val="28"/>
        </w:rPr>
        <w:t>№ 572</w:t>
      </w:r>
      <w:r w:rsidRPr="001449E6">
        <w:rPr>
          <w:rFonts w:ascii="Times New Roman" w:eastAsia="Calibri" w:hAnsi="Times New Roman" w:cs="Times New Roman"/>
          <w:sz w:val="28"/>
          <w:szCs w:val="28"/>
        </w:rPr>
        <w:t>).</w:t>
      </w:r>
      <w:r w:rsidR="00526C21" w:rsidRPr="001449E6">
        <w:rPr>
          <w:rFonts w:ascii="Times New Roman" w:eastAsia="Calibri" w:hAnsi="Times New Roman" w:cs="Times New Roman"/>
          <w:sz w:val="28"/>
          <w:szCs w:val="28"/>
        </w:rPr>
        <w:t xml:space="preserve"> </w:t>
      </w:r>
    </w:p>
    <w:p w:rsidR="00EE103A" w:rsidRPr="00E0537C"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449E6">
        <w:rPr>
          <w:rFonts w:ascii="Times New Roman" w:eastAsia="Calibri" w:hAnsi="Times New Roman" w:cs="Times New Roman"/>
          <w:sz w:val="28"/>
          <w:szCs w:val="28"/>
        </w:rPr>
        <w:t>Форма</w:t>
      </w:r>
      <w:r w:rsidRPr="00E0537C">
        <w:rPr>
          <w:rFonts w:ascii="Times New Roman" w:eastAsia="Calibri" w:hAnsi="Times New Roman" w:cs="Times New Roman"/>
          <w:sz w:val="28"/>
          <w:szCs w:val="28"/>
        </w:rPr>
        <w:t xml:space="preserve">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0E70EB"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w:t>
      </w:r>
      <w:r w:rsidR="000E70EB" w:rsidRPr="00164914">
        <w:rPr>
          <w:rFonts w:ascii="Times New Roman" w:eastAsia="Calibri" w:hAnsi="Times New Roman" w:cs="Times New Roman"/>
          <w:sz w:val="28"/>
          <w:szCs w:val="28"/>
        </w:rPr>
        <w:t>31</w:t>
      </w:r>
      <w:r w:rsidRPr="00164914">
        <w:rPr>
          <w:rFonts w:ascii="Times New Roman" w:eastAsia="Calibri" w:hAnsi="Times New Roman" w:cs="Times New Roman"/>
          <w:sz w:val="28"/>
          <w:szCs w:val="28"/>
        </w:rPr>
        <w:t>.</w:t>
      </w:r>
      <w:r w:rsidR="000E70EB" w:rsidRPr="00164914">
        <w:rPr>
          <w:rFonts w:ascii="Times New Roman" w:eastAsia="Calibri" w:hAnsi="Times New Roman" w:cs="Times New Roman"/>
          <w:sz w:val="28"/>
          <w:szCs w:val="28"/>
        </w:rPr>
        <w:t>12</w:t>
      </w:r>
      <w:r w:rsidRPr="00164914">
        <w:rPr>
          <w:rFonts w:ascii="Times New Roman" w:eastAsia="Calibri" w:hAnsi="Times New Roman" w:cs="Times New Roman"/>
          <w:sz w:val="28"/>
          <w:szCs w:val="28"/>
        </w:rPr>
        <w:t>.20</w:t>
      </w:r>
      <w:r w:rsidR="000E70EB" w:rsidRPr="00164914">
        <w:rPr>
          <w:rFonts w:ascii="Times New Roman" w:eastAsia="Calibri" w:hAnsi="Times New Roman" w:cs="Times New Roman"/>
          <w:sz w:val="28"/>
          <w:szCs w:val="28"/>
        </w:rPr>
        <w:t>20</w:t>
      </w:r>
      <w:r w:rsidRPr="00164914">
        <w:rPr>
          <w:rFonts w:ascii="Times New Roman" w:eastAsia="Calibri" w:hAnsi="Times New Roman" w:cs="Times New Roman"/>
          <w:sz w:val="28"/>
          <w:szCs w:val="28"/>
        </w:rPr>
        <w:t xml:space="preserve"> № </w:t>
      </w:r>
      <w:r w:rsidR="000E70EB" w:rsidRPr="00164914">
        <w:rPr>
          <w:rFonts w:ascii="Times New Roman" w:eastAsia="Calibri" w:hAnsi="Times New Roman" w:cs="Times New Roman"/>
          <w:sz w:val="28"/>
          <w:szCs w:val="28"/>
        </w:rPr>
        <w:t>2398</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w:t>
      </w:r>
      <w:r w:rsidR="000A79F7" w:rsidRPr="00164914">
        <w:rPr>
          <w:rFonts w:ascii="Times New Roman" w:eastAsia="Times New Roman" w:hAnsi="Times New Roman" w:cs="Times New Roman"/>
          <w:bCs/>
          <w:sz w:val="28"/>
          <w:szCs w:val="28"/>
          <w:lang w:eastAsia="ru-RU"/>
        </w:rPr>
        <w:t>,</w:t>
      </w:r>
      <w:r w:rsidRPr="00164914">
        <w:rPr>
          <w:rFonts w:ascii="Times New Roman" w:eastAsia="Times New Roman" w:hAnsi="Times New Roman" w:cs="Times New Roman"/>
          <w:bCs/>
          <w:sz w:val="28"/>
          <w:szCs w:val="28"/>
          <w:lang w:eastAsia="ru-RU"/>
        </w:rPr>
        <w:t xml:space="preserve"> </w:t>
      </w:r>
      <w:r w:rsidR="007E319D">
        <w:rPr>
          <w:rFonts w:ascii="Times New Roman" w:eastAsia="Times New Roman" w:hAnsi="Times New Roman" w:cs="Times New Roman"/>
          <w:bCs/>
          <w:sz w:val="28"/>
          <w:szCs w:val="28"/>
          <w:lang w:eastAsia="ru-RU"/>
        </w:rPr>
        <w:t xml:space="preserve">федерального государственному геологическому контролю (надзору), федеральному государственному земельному контролю (надзору), </w:t>
      </w:r>
      <w:r w:rsidRPr="00164914">
        <w:rPr>
          <w:rFonts w:ascii="Times New Roman" w:eastAsia="Times New Roman" w:hAnsi="Times New Roman" w:cs="Times New Roman"/>
          <w:bCs/>
          <w:sz w:val="28"/>
          <w:szCs w:val="28"/>
          <w:lang w:eastAsia="ru-RU"/>
        </w:rPr>
        <w:t>утвержденные постановлени</w:t>
      </w:r>
      <w:r w:rsidR="007E319D">
        <w:rPr>
          <w:rFonts w:ascii="Times New Roman" w:eastAsia="Times New Roman" w:hAnsi="Times New Roman" w:cs="Times New Roman"/>
          <w:bCs/>
          <w:sz w:val="28"/>
          <w:szCs w:val="28"/>
          <w:lang w:eastAsia="ru-RU"/>
        </w:rPr>
        <w:t>ями</w:t>
      </w:r>
      <w:r w:rsidRPr="00164914">
        <w:rPr>
          <w:rFonts w:ascii="Times New Roman" w:eastAsia="Times New Roman" w:hAnsi="Times New Roman" w:cs="Times New Roman"/>
          <w:bCs/>
          <w:sz w:val="28"/>
          <w:szCs w:val="28"/>
          <w:lang w:eastAsia="ru-RU"/>
        </w:rPr>
        <w:t xml:space="preserve"> Правительства Российской Федерации № </w:t>
      </w:r>
      <w:r w:rsidR="007E319D">
        <w:rPr>
          <w:rFonts w:ascii="Times New Roman" w:eastAsia="Times New Roman" w:hAnsi="Times New Roman" w:cs="Times New Roman"/>
          <w:bCs/>
          <w:sz w:val="28"/>
          <w:szCs w:val="28"/>
          <w:lang w:eastAsia="ru-RU"/>
        </w:rPr>
        <w:t>1095, № 1096, № 1081</w:t>
      </w:r>
      <w:r w:rsidRPr="00164914">
        <w:rPr>
          <w:rFonts w:ascii="Times New Roman" w:eastAsia="Calibri" w:hAnsi="Times New Roman" w:cs="Times New Roman"/>
          <w:sz w:val="28"/>
          <w:szCs w:val="28"/>
        </w:rPr>
        <w:t>.</w:t>
      </w:r>
    </w:p>
    <w:p w:rsidR="00EE103A" w:rsidRPr="00164914" w:rsidRDefault="00EE103A" w:rsidP="00EE103A">
      <w:pPr>
        <w:spacing w:after="0" w:line="240" w:lineRule="auto"/>
        <w:ind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w:t>
      </w:r>
      <w:r w:rsidR="00CD1BF8">
        <w:rPr>
          <w:rFonts w:ascii="Times New Roman" w:eastAsia="Calibri" w:hAnsi="Times New Roman" w:cs="Times New Roman"/>
          <w:sz w:val="28"/>
          <w:szCs w:val="28"/>
        </w:rPr>
        <w:t>, геологическому, земельному контролю (</w:t>
      </w:r>
      <w:r w:rsidRPr="00164914">
        <w:rPr>
          <w:rFonts w:ascii="Times New Roman" w:eastAsia="Calibri" w:hAnsi="Times New Roman" w:cs="Times New Roman"/>
          <w:sz w:val="28"/>
          <w:szCs w:val="28"/>
        </w:rPr>
        <w:t>надзору</w:t>
      </w:r>
      <w:r w:rsidR="00CD1BF8">
        <w:rPr>
          <w:rFonts w:ascii="Times New Roman" w:eastAsia="Calibri" w:hAnsi="Times New Roman" w:cs="Times New Roman"/>
          <w:sz w:val="28"/>
          <w:szCs w:val="28"/>
        </w:rPr>
        <w:t>)</w:t>
      </w:r>
      <w:r w:rsidRPr="00164914">
        <w:rPr>
          <w:rFonts w:ascii="Times New Roman" w:eastAsia="Calibri" w:hAnsi="Times New Roman" w:cs="Times New Roman"/>
          <w:sz w:val="28"/>
          <w:szCs w:val="28"/>
        </w:rPr>
        <w:t xml:space="preserve">, согласно критериям утвержденным </w:t>
      </w:r>
      <w:r w:rsidR="00CD1BF8" w:rsidRPr="00164914">
        <w:rPr>
          <w:rFonts w:ascii="Times New Roman" w:eastAsia="Times New Roman" w:hAnsi="Times New Roman" w:cs="Times New Roman"/>
          <w:bCs/>
          <w:sz w:val="28"/>
          <w:szCs w:val="28"/>
          <w:lang w:eastAsia="ru-RU"/>
        </w:rPr>
        <w:t>постановлени</w:t>
      </w:r>
      <w:r w:rsidR="00CD1BF8">
        <w:rPr>
          <w:rFonts w:ascii="Times New Roman" w:eastAsia="Times New Roman" w:hAnsi="Times New Roman" w:cs="Times New Roman"/>
          <w:bCs/>
          <w:sz w:val="28"/>
          <w:szCs w:val="28"/>
          <w:lang w:eastAsia="ru-RU"/>
        </w:rPr>
        <w:t>ями</w:t>
      </w:r>
      <w:r w:rsidR="00CD1BF8" w:rsidRPr="00164914">
        <w:rPr>
          <w:rFonts w:ascii="Times New Roman" w:eastAsia="Times New Roman" w:hAnsi="Times New Roman" w:cs="Times New Roman"/>
          <w:bCs/>
          <w:sz w:val="28"/>
          <w:szCs w:val="28"/>
          <w:lang w:eastAsia="ru-RU"/>
        </w:rPr>
        <w:t xml:space="preserve"> Правительства Российской Федерации № </w:t>
      </w:r>
      <w:r w:rsidR="00CD1BF8">
        <w:rPr>
          <w:rFonts w:ascii="Times New Roman" w:eastAsia="Times New Roman" w:hAnsi="Times New Roman" w:cs="Times New Roman"/>
          <w:bCs/>
          <w:sz w:val="28"/>
          <w:szCs w:val="28"/>
          <w:lang w:eastAsia="ru-RU"/>
        </w:rPr>
        <w:t>1095, № 1096, № 1081</w:t>
      </w:r>
      <w:r w:rsidRPr="00164914">
        <w:rPr>
          <w:rFonts w:ascii="Times New Roman" w:eastAsia="Calibri" w:hAnsi="Times New Roman" w:cs="Times New Roman"/>
          <w:sz w:val="28"/>
          <w:szCs w:val="28"/>
        </w:rPr>
        <w:t>;</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164914"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164914">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164914">
        <w:rPr>
          <w:rFonts w:ascii="Times New Roman" w:eastAsia="Times New Roman" w:hAnsi="Times New Roman" w:cs="Times New Roman"/>
          <w:sz w:val="28"/>
          <w:szCs w:val="28"/>
          <w:u w:val="single"/>
        </w:rPr>
        <w:t xml:space="preserve"> </w:t>
      </w:r>
    </w:p>
    <w:p w:rsidR="00EE103A" w:rsidRPr="00164914"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сведения о виде хозяйственной и (или) иной деятельности, </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164914"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164914">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A1734E"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A1734E"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A1734E" w:rsidRDefault="00EE103A" w:rsidP="00A173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34E">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A1734E"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A1734E">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551F44" w:rsidRDefault="00EE103A" w:rsidP="00EE103A">
      <w:pPr>
        <w:spacing w:after="0" w:line="276" w:lineRule="auto"/>
        <w:ind w:firstLine="567"/>
        <w:rPr>
          <w:rFonts w:ascii="Times New Roman" w:eastAsia="Calibri" w:hAnsi="Times New Roman" w:cs="Times New Roman"/>
          <w:b/>
          <w:sz w:val="28"/>
          <w:szCs w:val="28"/>
          <w:highlight w:val="green"/>
          <w:shd w:val="clear" w:color="auto" w:fill="FFFFFF"/>
        </w:rPr>
      </w:pPr>
    </w:p>
    <w:p w:rsidR="00EE103A" w:rsidRPr="009D5082"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9D5082">
        <w:rPr>
          <w:rFonts w:ascii="Times New Roman" w:eastAsia="Calibri" w:hAnsi="Times New Roman" w:cs="Times New Roman"/>
          <w:b/>
          <w:bCs/>
          <w:sz w:val="28"/>
          <w:szCs w:val="28"/>
        </w:rPr>
        <w:t>Актуализация</w:t>
      </w:r>
      <w:r w:rsidRPr="009D5082">
        <w:rPr>
          <w:rFonts w:ascii="Times New Roman" w:eastAsia="Calibri" w:hAnsi="Times New Roman" w:cs="Times New Roman"/>
          <w:b/>
          <w:sz w:val="28"/>
          <w:szCs w:val="28"/>
          <w:lang w:eastAsia="ru-RU"/>
        </w:rPr>
        <w:t xml:space="preserve"> учетных сведений об объектах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9D5082">
        <w:rPr>
          <w:rFonts w:ascii="Times New Roman" w:eastAsia="Calibri" w:hAnsi="Times New Roman" w:cs="Times New Roman"/>
          <w:sz w:val="28"/>
          <w:szCs w:val="28"/>
        </w:rPr>
        <w:t xml:space="preserve"> (</w:t>
      </w:r>
      <w:r w:rsidRPr="009D5082">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наименования</w:t>
      </w:r>
      <w:r w:rsidRPr="009D5082">
        <w:rPr>
          <w:rFonts w:ascii="Times New Roman" w:eastAsia="Calibri" w:hAnsi="Times New Roman" w:cs="Times New Roman"/>
        </w:rPr>
        <w:t xml:space="preserve"> </w:t>
      </w:r>
      <w:r w:rsidRPr="009D5082">
        <w:rPr>
          <w:rFonts w:ascii="Times New Roman" w:eastAsia="Calibri" w:hAnsi="Times New Roman" w:cs="Times New Roman"/>
          <w:sz w:val="28"/>
          <w:szCs w:val="28"/>
          <w:lang w:eastAsia="ru-RU"/>
        </w:rPr>
        <w:t>юридического лица;</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адреса (места нахождения)</w:t>
      </w:r>
      <w:r w:rsidRPr="009D5082">
        <w:rPr>
          <w:rFonts w:ascii="Times New Roman" w:eastAsia="Calibri" w:hAnsi="Times New Roman" w:cs="Times New Roman"/>
        </w:rPr>
        <w:t xml:space="preserve"> </w:t>
      </w:r>
      <w:r w:rsidRPr="009D5082">
        <w:rPr>
          <w:rFonts w:ascii="Times New Roman" w:eastAsia="Calibri" w:hAnsi="Times New Roman" w:cs="Times New Roman"/>
          <w:sz w:val="28"/>
          <w:szCs w:val="28"/>
          <w:lang w:eastAsia="ru-RU"/>
        </w:rPr>
        <w:t>юридического лица;</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9D5082"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места нахождения объекта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Вышеуказанные сведения подтверждаются документами:</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D5082">
        <w:rPr>
          <w:rFonts w:ascii="Times New Roman" w:eastAsia="Calibri" w:hAnsi="Times New Roman" w:cs="Times New Roman"/>
          <w:sz w:val="28"/>
          <w:szCs w:val="28"/>
          <w:lang w:eastAsia="ru-RU"/>
        </w:rPr>
        <w:t xml:space="preserve">Актуализация учетных сведений об объекте </w:t>
      </w:r>
      <w:r w:rsidRPr="009D5082">
        <w:rPr>
          <w:rFonts w:ascii="Times New Roman" w:eastAsia="Calibri" w:hAnsi="Times New Roman" w:cs="Times New Roman"/>
          <w:bCs/>
          <w:sz w:val="28"/>
          <w:szCs w:val="28"/>
        </w:rPr>
        <w:t>НВОС осуществляется на безвозмездной основе.</w:t>
      </w:r>
    </w:p>
    <w:p w:rsidR="00EE103A" w:rsidRPr="009D5082"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D5082">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w:t>
      </w:r>
      <w:r w:rsidRPr="001449E6">
        <w:rPr>
          <w:rFonts w:ascii="Times New Roman" w:eastAsia="Calibri" w:hAnsi="Times New Roman" w:cs="Times New Roman"/>
          <w:sz w:val="28"/>
          <w:szCs w:val="28"/>
          <w:lang w:eastAsia="ru-RU"/>
        </w:rPr>
        <w:t>арифметические ошибки (пункт 39 Правил</w:t>
      </w:r>
      <w:r w:rsidR="009D5082" w:rsidRPr="001449E6">
        <w:rPr>
          <w:rFonts w:ascii="Times New Roman" w:eastAsia="Calibri" w:hAnsi="Times New Roman" w:cs="Times New Roman"/>
          <w:sz w:val="28"/>
          <w:szCs w:val="28"/>
          <w:lang w:eastAsia="ru-RU"/>
        </w:rPr>
        <w:t xml:space="preserve"> </w:t>
      </w:r>
      <w:r w:rsidR="00A30D42" w:rsidRPr="001449E6">
        <w:rPr>
          <w:rFonts w:ascii="Times New Roman" w:eastAsia="Calibri" w:hAnsi="Times New Roman" w:cs="Times New Roman"/>
          <w:sz w:val="28"/>
          <w:szCs w:val="28"/>
          <w:lang w:eastAsia="ru-RU"/>
        </w:rPr>
        <w:t>№ 572</w:t>
      </w:r>
      <w:r w:rsidRPr="001449E6">
        <w:rPr>
          <w:rFonts w:ascii="Times New Roman" w:eastAsia="Calibri" w:hAnsi="Times New Roman" w:cs="Times New Roman"/>
          <w:sz w:val="28"/>
          <w:szCs w:val="28"/>
          <w:lang w:eastAsia="ru-RU"/>
        </w:rPr>
        <w:t>).</w:t>
      </w:r>
    </w:p>
    <w:p w:rsidR="00EE103A" w:rsidRPr="00891985"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1985">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891985"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91985">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642B0E" w:rsidRPr="00891985" w:rsidRDefault="00642B0E" w:rsidP="008919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1985">
        <w:rPr>
          <w:rFonts w:ascii="Times New Roman" w:eastAsia="Calibri" w:hAnsi="Times New Roman" w:cs="Times New Roman"/>
          <w:sz w:val="28"/>
          <w:szCs w:val="28"/>
        </w:rPr>
        <w:t>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размещенного в сети "Интернет", так и посредством почтового отправления с описью вложения и уведомлением о вручении.</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размещенного в сети </w:t>
      </w:r>
      <w:r w:rsidR="00C76B89">
        <w:rPr>
          <w:rFonts w:ascii="Times New Roman" w:hAnsi="Times New Roman" w:cs="Times New Roman"/>
          <w:sz w:val="28"/>
          <w:szCs w:val="28"/>
        </w:rPr>
        <w:t>«</w:t>
      </w:r>
      <w:r w:rsidRPr="00642B0E">
        <w:rPr>
          <w:rFonts w:ascii="Times New Roman" w:hAnsi="Times New Roman" w:cs="Times New Roman"/>
          <w:sz w:val="28"/>
          <w:szCs w:val="28"/>
        </w:rPr>
        <w:t>Интернет</w:t>
      </w:r>
      <w:r w:rsidR="00C76B89">
        <w:rPr>
          <w:rFonts w:ascii="Times New Roman" w:hAnsi="Times New Roman" w:cs="Times New Roman"/>
          <w:sz w:val="28"/>
          <w:szCs w:val="28"/>
        </w:rPr>
        <w:t>»</w:t>
      </w:r>
      <w:r w:rsidRPr="00642B0E">
        <w:rPr>
          <w:rFonts w:ascii="Times New Roman" w:hAnsi="Times New Roman" w:cs="Times New Roman"/>
          <w:sz w:val="28"/>
          <w:szCs w:val="28"/>
        </w:rPr>
        <w:t>, так и посредством почтового отправления с описью вложения и уведомлением о вручении.</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642B0E" w:rsidRP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642B0E" w:rsidRDefault="00642B0E" w:rsidP="0068236D">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68236D" w:rsidRDefault="0068236D" w:rsidP="0068236D">
      <w:pPr>
        <w:spacing w:after="0" w:line="240" w:lineRule="auto"/>
        <w:ind w:firstLine="709"/>
        <w:jc w:val="both"/>
        <w:rPr>
          <w:rFonts w:ascii="Times New Roman" w:hAnsi="Times New Roman" w:cs="Times New Roman"/>
          <w:sz w:val="28"/>
          <w:szCs w:val="28"/>
        </w:rPr>
      </w:pPr>
    </w:p>
    <w:p w:rsidR="00B41A19" w:rsidRPr="00642B0E" w:rsidRDefault="00B41A19" w:rsidP="0068236D">
      <w:pPr>
        <w:spacing w:after="0" w:line="240" w:lineRule="auto"/>
        <w:ind w:firstLine="709"/>
        <w:jc w:val="both"/>
        <w:rPr>
          <w:rFonts w:ascii="Times New Roman" w:hAnsi="Times New Roman" w:cs="Times New Roman"/>
          <w:sz w:val="28"/>
          <w:szCs w:val="28"/>
        </w:rPr>
      </w:pPr>
    </w:p>
    <w:p w:rsidR="00EE103A" w:rsidRPr="001C0BF1"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1C0BF1">
        <w:rPr>
          <w:rFonts w:ascii="Times New Roman" w:eastAsia="Times New Roman" w:hAnsi="Times New Roman" w:cs="Times New Roman"/>
          <w:b/>
          <w:sz w:val="28"/>
          <w:szCs w:val="28"/>
          <w:lang w:eastAsia="ru-RU"/>
        </w:rPr>
        <w:t>Снятие с государственного учета объектов НВОС</w:t>
      </w:r>
    </w:p>
    <w:p w:rsidR="00EE103A" w:rsidRPr="001C0BF1"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rPr>
        <w:t>С</w:t>
      </w:r>
      <w:r w:rsidRPr="001C0BF1">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1C0BF1"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C0BF1">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1C0BF1">
        <w:rPr>
          <w:rFonts w:ascii="Times New Roman" w:hAnsi="Times New Roman" w:cs="Times New Roman"/>
          <w:sz w:val="28"/>
          <w:szCs w:val="28"/>
        </w:rPr>
        <w:t>При поступлении сведений и документов о необходимости снятия</w:t>
      </w:r>
      <w:r w:rsidRPr="00642B0E">
        <w:rPr>
          <w:rFonts w:ascii="Times New Roman" w:hAnsi="Times New Roman" w:cs="Times New Roman"/>
          <w:sz w:val="28"/>
          <w:szCs w:val="28"/>
        </w:rPr>
        <w:t xml:space="preserve"> объекта НВОС с государственного учета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https://lk.rpn.gov.ru/ в сети "Интернет", свидетельство о снятии объекта НВОС с государственного учета формируется и направляется юридическому лицу или индивидуальному предпринимателю в электронном виде.</w:t>
      </w:r>
    </w:p>
    <w:p w:rsidR="00642B0E" w:rsidRPr="00642B0E" w:rsidRDefault="00642B0E" w:rsidP="00642B0E">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При поступлении сведений и документов о необходимости снятия объекта НВОС с государственного учета посредством почтового отправления с описью вложения и уведомлением о получении, свидетельство о снятии объекта НВОС с государственного учета направляется юридическому лицу или индивидуальному предпринимателю почтовым отправлением с описью вложения и уведомлением о получении.</w:t>
      </w:r>
    </w:p>
    <w:p w:rsidR="00642B0E" w:rsidRPr="00642B0E" w:rsidRDefault="00642B0E" w:rsidP="00B41A19">
      <w:pPr>
        <w:spacing w:after="0" w:line="240" w:lineRule="auto"/>
        <w:ind w:firstLine="709"/>
        <w:jc w:val="both"/>
        <w:rPr>
          <w:rFonts w:ascii="Times New Roman" w:hAnsi="Times New Roman" w:cs="Times New Roman"/>
          <w:sz w:val="28"/>
          <w:szCs w:val="28"/>
        </w:rPr>
      </w:pPr>
      <w:r w:rsidRPr="00642B0E">
        <w:rPr>
          <w:rFonts w:ascii="Times New Roman" w:hAnsi="Times New Roman" w:cs="Times New Roman"/>
          <w:sz w:val="28"/>
          <w:szCs w:val="28"/>
        </w:rPr>
        <w:t>В случае поступления соответствующего запроса юридического лица или индивидуального предпринимателя, подавшего документы о необходимости снятия объекта НВОС с государственного учета, о представлении свидетельства о снятии объекта НВОС с государственного учета 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642B0E" w:rsidRDefault="00642B0E"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highlight w:val="green"/>
        </w:rPr>
      </w:pPr>
    </w:p>
    <w:p w:rsidR="00100889" w:rsidRPr="00064DB3" w:rsidRDefault="00100889"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100889" w:rsidRPr="00064DB3" w:rsidRDefault="00100889" w:rsidP="00100889">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100889" w:rsidRPr="00064DB3" w:rsidRDefault="00100889" w:rsidP="00100889">
      <w:pPr>
        <w:autoSpaceDE w:val="0"/>
        <w:autoSpaceDN w:val="0"/>
        <w:adjustRightInd w:val="0"/>
        <w:spacing w:after="0" w:line="240" w:lineRule="auto"/>
        <w:ind w:left="1429"/>
        <w:contextualSpacing/>
        <w:jc w:val="center"/>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100889" w:rsidRPr="005F0A1E" w:rsidRDefault="00100889" w:rsidP="001008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100889" w:rsidRPr="005F0A1E" w:rsidRDefault="00100889" w:rsidP="001008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и возвращаются заявителю.</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w:t>
      </w:r>
      <w:r>
        <w:rPr>
          <w:rFonts w:ascii="Times New Roman" w:eastAsia="Calibri" w:hAnsi="Times New Roman" w:cs="Times New Roman"/>
          <w:sz w:val="28"/>
          <w:szCs w:val="28"/>
        </w:rPr>
        <w:t>,</w:t>
      </w:r>
      <w:r w:rsidRPr="00064DB3">
        <w:rPr>
          <w:rFonts w:ascii="Times New Roman" w:eastAsia="Calibri" w:hAnsi="Times New Roman" w:cs="Times New Roman"/>
          <w:sz w:val="28"/>
          <w:szCs w:val="28"/>
        </w:rPr>
        <w:t xml:space="preserve">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100889" w:rsidRPr="00064DB3" w:rsidRDefault="00100889" w:rsidP="000D101E">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2) размещение отходов производства и потребления I - III классов опасности;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8) размещение скотомогильников;</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9) размещение складов ядохимикатов и минеральных удобрений.</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064DB3" w:rsidRDefault="00100889" w:rsidP="00100889">
      <w:pPr>
        <w:numPr>
          <w:ilvl w:val="0"/>
          <w:numId w:val="5"/>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Pr>
          <w:rFonts w:ascii="Times New Roman" w:eastAsia="Calibri" w:hAnsi="Times New Roman" w:cs="Times New Roman"/>
          <w:b/>
          <w:sz w:val="28"/>
          <w:szCs w:val="28"/>
        </w:rPr>
        <w:t xml:space="preserve"> </w:t>
      </w:r>
      <w:r w:rsidRPr="00064DB3">
        <w:rPr>
          <w:rFonts w:ascii="Times New Roman" w:eastAsia="Calibri" w:hAnsi="Times New Roman" w:cs="Times New Roman"/>
          <w:b/>
          <w:sz w:val="28"/>
          <w:szCs w:val="28"/>
        </w:rPr>
        <w:t>лесопаркового зеленого пояса</w:t>
      </w:r>
    </w:p>
    <w:p w:rsidR="00100889" w:rsidRPr="00064DB3"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Введена статья 8.45.1 Кодекса</w:t>
      </w:r>
      <w:r>
        <w:rPr>
          <w:rFonts w:ascii="Times New Roman" w:eastAsia="Calibri" w:hAnsi="Times New Roman" w:cs="Times New Roman"/>
          <w:sz w:val="28"/>
          <w:szCs w:val="28"/>
        </w:rPr>
        <w:t xml:space="preserve"> </w:t>
      </w:r>
      <w:r w:rsidRPr="005F0A1E">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Данной статьей предусмотрены следующие виды административных наказаний:</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0" w:history="1">
        <w:r w:rsidRPr="005F0A1E">
          <w:rPr>
            <w:rFonts w:ascii="Times New Roman" w:eastAsia="Calibri" w:hAnsi="Times New Roman" w:cs="Times New Roman"/>
            <w:sz w:val="28"/>
            <w:szCs w:val="28"/>
          </w:rPr>
          <w:t>ст.8.45.1</w:t>
        </w:r>
      </w:hyperlink>
      <w:r w:rsidRPr="005F0A1E">
        <w:rPr>
          <w:rFonts w:ascii="Times New Roman" w:eastAsia="Calibri" w:hAnsi="Times New Roman" w:cs="Times New Roman"/>
          <w:sz w:val="28"/>
          <w:szCs w:val="28"/>
        </w:rPr>
        <w:t xml:space="preserve"> КоАП РФ наделены:</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100889" w:rsidRPr="005F0A1E" w:rsidRDefault="00100889" w:rsidP="001008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A1E">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100889" w:rsidRPr="005F0A1E" w:rsidRDefault="00100889" w:rsidP="00100889">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5F0A1E">
        <w:rPr>
          <w:rFonts w:ascii="Times New Roman" w:eastAsia="Calibri" w:hAnsi="Times New Roman" w:cs="Times New Roman"/>
          <w:sz w:val="28"/>
          <w:szCs w:val="28"/>
        </w:rPr>
        <w:t>ст. 8.25. «Нарушение правил использования лесов»;</w:t>
      </w:r>
    </w:p>
    <w:p w:rsidR="00100889" w:rsidRPr="005F0A1E" w:rsidRDefault="00100889" w:rsidP="00100889">
      <w:pPr>
        <w:spacing w:after="0" w:line="240" w:lineRule="auto"/>
        <w:ind w:firstLine="709"/>
        <w:jc w:val="both"/>
        <w:rPr>
          <w:rFonts w:ascii="Times New Roman" w:eastAsia="Times New Roman" w:hAnsi="Times New Roman" w:cs="Times New Roman"/>
          <w:sz w:val="28"/>
          <w:szCs w:val="28"/>
          <w:lang w:eastAsia="ru-RU"/>
        </w:rPr>
      </w:pPr>
      <w:r w:rsidRPr="005F0A1E">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100889" w:rsidRPr="005F0A1E" w:rsidRDefault="00100889" w:rsidP="00100889">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8.31. «Нарушение правил санитарной безопасности в лесах»;</w:t>
      </w:r>
    </w:p>
    <w:p w:rsidR="00100889" w:rsidRPr="00064DB3" w:rsidRDefault="00100889" w:rsidP="00100889">
      <w:pPr>
        <w:spacing w:after="0" w:line="240" w:lineRule="auto"/>
        <w:ind w:firstLine="709"/>
        <w:rPr>
          <w:rFonts w:ascii="Times New Roman" w:eastAsia="Calibri" w:hAnsi="Times New Roman" w:cs="Times New Roman"/>
          <w:sz w:val="28"/>
          <w:szCs w:val="28"/>
        </w:rPr>
      </w:pPr>
      <w:r w:rsidRPr="005F0A1E">
        <w:rPr>
          <w:rFonts w:ascii="Times New Roman" w:eastAsia="Calibri" w:hAnsi="Times New Roman" w:cs="Times New Roman"/>
          <w:sz w:val="28"/>
          <w:szCs w:val="28"/>
        </w:rPr>
        <w:t>ст. 8.32. «Нарушение правил пожарной безопасности в лесах».</w:t>
      </w:r>
    </w:p>
    <w:p w:rsidR="00100889" w:rsidRPr="00064DB3" w:rsidRDefault="00100889" w:rsidP="00100889">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100889" w:rsidRPr="00064DB3" w:rsidRDefault="00100889" w:rsidP="00100889">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5D1DEB" w:rsidRPr="005D1DEB" w:rsidRDefault="005D1DEB" w:rsidP="005D1DE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w:t>
      </w:r>
      <w:r>
        <w:rPr>
          <w:rFonts w:ascii="Times New Roman" w:eastAsia="Calibri" w:hAnsi="Times New Roman" w:cs="Times New Roman"/>
          <w:b/>
          <w:sz w:val="28"/>
          <w:szCs w:val="28"/>
          <w:lang w:eastAsia="zh-CN"/>
        </w:rPr>
        <w:t>о</w:t>
      </w:r>
      <w:r w:rsidRPr="005D1DEB">
        <w:rPr>
          <w:rFonts w:ascii="Times New Roman" w:eastAsia="Calibri" w:hAnsi="Times New Roman" w:cs="Times New Roman"/>
          <w:b/>
          <w:sz w:val="28"/>
          <w:szCs w:val="28"/>
          <w:lang w:eastAsia="zh-CN"/>
        </w:rPr>
        <w:t>существлени</w:t>
      </w:r>
      <w:r>
        <w:rPr>
          <w:rFonts w:ascii="Times New Roman" w:eastAsia="Calibri" w:hAnsi="Times New Roman" w:cs="Times New Roman"/>
          <w:b/>
          <w:sz w:val="28"/>
          <w:szCs w:val="28"/>
          <w:lang w:eastAsia="zh-CN"/>
        </w:rPr>
        <w:t>и</w:t>
      </w:r>
      <w:r w:rsidRPr="005D1DEB">
        <w:rPr>
          <w:rFonts w:ascii="Times New Roman" w:eastAsia="Calibri" w:hAnsi="Times New Roman" w:cs="Times New Roman"/>
          <w:b/>
          <w:sz w:val="28"/>
          <w:szCs w:val="28"/>
          <w:lang w:eastAsia="zh-CN"/>
        </w:rPr>
        <w:t xml:space="preserve"> государственного надзора</w:t>
      </w:r>
      <w:r>
        <w:rPr>
          <w:rFonts w:ascii="Times New Roman" w:eastAsia="Calibri" w:hAnsi="Times New Roman" w:cs="Times New Roman"/>
          <w:b/>
          <w:sz w:val="28"/>
          <w:szCs w:val="28"/>
          <w:lang w:eastAsia="zh-CN"/>
        </w:rPr>
        <w:t>.</w:t>
      </w:r>
    </w:p>
    <w:p w:rsidR="005D1DEB" w:rsidRPr="005D1DEB" w:rsidRDefault="005D1DEB" w:rsidP="005D1DEB">
      <w:pPr>
        <w:suppressAutoHyphens/>
        <w:spacing w:after="0" w:line="256" w:lineRule="auto"/>
        <w:jc w:val="center"/>
        <w:rPr>
          <w:rFonts w:ascii="Calibri" w:eastAsia="Calibri" w:hAnsi="Calibri" w:cs="Times New Roman"/>
          <w:lang w:eastAsia="zh-CN"/>
        </w:rPr>
      </w:pPr>
      <w:r w:rsidRPr="005D1DEB">
        <w:rPr>
          <w:rFonts w:ascii="Times New Roman" w:eastAsia="Calibri" w:hAnsi="Times New Roman" w:cs="Times New Roman"/>
          <w:b/>
          <w:sz w:val="28"/>
          <w:szCs w:val="28"/>
          <w:lang w:eastAsia="zh-CN"/>
        </w:rPr>
        <w:t>О профилактике нарушений обязательных требований</w:t>
      </w:r>
    </w:p>
    <w:p w:rsidR="005D1DEB" w:rsidRPr="005D1DEB" w:rsidRDefault="005D1DEB" w:rsidP="005D1DEB">
      <w:pPr>
        <w:suppressAutoHyphens/>
        <w:autoSpaceDE w:val="0"/>
        <w:spacing w:after="0" w:line="240" w:lineRule="auto"/>
        <w:jc w:val="both"/>
        <w:rPr>
          <w:rFonts w:ascii="Times New Roman" w:eastAsia="Calibri" w:hAnsi="Times New Roman" w:cs="Times New Roman"/>
          <w:b/>
          <w:sz w:val="28"/>
          <w:szCs w:val="28"/>
          <w:lang w:eastAsia="zh-CN"/>
        </w:rPr>
      </w:pPr>
    </w:p>
    <w:p w:rsidR="005D1DEB" w:rsidRPr="00AE4035" w:rsidRDefault="005D1DEB" w:rsidP="00AE4035">
      <w:pPr>
        <w:numPr>
          <w:ilvl w:val="0"/>
          <w:numId w:val="10"/>
        </w:numPr>
        <w:suppressAutoHyphens/>
        <w:spacing w:after="0" w:line="240" w:lineRule="auto"/>
        <w:ind w:left="0" w:firstLine="567"/>
        <w:contextualSpacing/>
        <w:jc w:val="center"/>
        <w:rPr>
          <w:rFonts w:ascii="Calibri" w:eastAsia="Calibri" w:hAnsi="Calibri" w:cs="Times New Roman"/>
          <w:lang w:eastAsia="zh-CN"/>
        </w:rPr>
      </w:pPr>
      <w:r w:rsidRPr="005D1DEB">
        <w:rPr>
          <w:rFonts w:ascii="Times New Roman" w:eastAsia="Calibri" w:hAnsi="Times New Roman" w:cs="Times New Roman"/>
          <w:b/>
          <w:sz w:val="28"/>
          <w:szCs w:val="28"/>
          <w:lang w:eastAsia="zh-CN"/>
        </w:rPr>
        <w:t>Размещение на сайтах органов государственного контроля перечней нормативных правовых актов, проверяемых в ходе мероприятий по контролю</w:t>
      </w:r>
    </w:p>
    <w:p w:rsidR="00AE4035" w:rsidRPr="005D1DEB" w:rsidRDefault="00AE4035" w:rsidP="00AE4035">
      <w:pPr>
        <w:suppressAutoHyphens/>
        <w:spacing w:after="0" w:line="240" w:lineRule="auto"/>
        <w:ind w:left="567"/>
        <w:contextualSpacing/>
        <w:rPr>
          <w:rFonts w:ascii="Calibri" w:eastAsia="Calibri" w:hAnsi="Calibri" w:cs="Times New Roman"/>
          <w:lang w:eastAsia="zh-CN"/>
        </w:rPr>
      </w:pPr>
    </w:p>
    <w:p w:rsidR="005D1DEB" w:rsidRPr="00B41A19" w:rsidRDefault="005D1DEB" w:rsidP="005D1DEB">
      <w:pPr>
        <w:suppressAutoHyphens/>
        <w:spacing w:after="0" w:line="240" w:lineRule="auto"/>
        <w:ind w:firstLine="567"/>
        <w:contextualSpacing/>
        <w:jc w:val="both"/>
        <w:rPr>
          <w:rFonts w:ascii="Times New Roman" w:eastAsia="Calibri" w:hAnsi="Times New Roman" w:cs="Times New Roman"/>
          <w:sz w:val="28"/>
          <w:szCs w:val="28"/>
          <w:lang w:eastAsia="zh-CN"/>
        </w:rPr>
      </w:pPr>
      <w:r w:rsidRPr="005D1DEB">
        <w:rPr>
          <w:rFonts w:ascii="Times New Roman" w:eastAsia="Calibri" w:hAnsi="Times New Roman" w:cs="Times New Roman"/>
          <w:sz w:val="28"/>
          <w:szCs w:val="28"/>
          <w:lang w:eastAsia="zh-CN"/>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5D1DEB" w:rsidRPr="005D1DEB" w:rsidRDefault="005D1DEB" w:rsidP="005D1DEB">
      <w:pPr>
        <w:suppressAutoHyphens/>
        <w:spacing w:after="0" w:line="240" w:lineRule="auto"/>
        <w:ind w:firstLine="567"/>
        <w:contextualSpacing/>
        <w:jc w:val="both"/>
        <w:rPr>
          <w:rFonts w:ascii="Times New Roman" w:eastAsia="Calibri" w:hAnsi="Times New Roman" w:cs="Times New Roman"/>
          <w:sz w:val="28"/>
          <w:szCs w:val="28"/>
          <w:lang w:eastAsia="zh-CN"/>
        </w:rPr>
      </w:pPr>
      <w:r w:rsidRPr="005D1DEB">
        <w:rPr>
          <w:rFonts w:ascii="Times New Roman" w:eastAsia="Calibri" w:hAnsi="Times New Roman" w:cs="Times New Roman"/>
          <w:sz w:val="28"/>
          <w:szCs w:val="28"/>
          <w:lang w:eastAsia="zh-CN"/>
        </w:rPr>
        <w:t>Перечень нормативных правовых актов, исполнение которых проверяется Росприроднадзором, утвержден приказом Росприроднадзора от 30.12.2020 № 1839 «</w:t>
      </w:r>
      <w:r w:rsidR="00B41A19" w:rsidRPr="00B41A19">
        <w:rPr>
          <w:rFonts w:ascii="Times New Roman" w:eastAsia="Calibri" w:hAnsi="Times New Roman" w:cs="Times New Roman"/>
          <w:sz w:val="28"/>
          <w:szCs w:val="28"/>
          <w:lang w:eastAsia="zh-CN"/>
        </w:rPr>
        <w:t>Об утверждении перечня нормативных правовых актов (их отдельных положений), содержащих обязательные требования</w:t>
      </w:r>
      <w:r w:rsidR="00B41A19">
        <w:rPr>
          <w:rFonts w:ascii="Times New Roman" w:eastAsia="Calibri" w:hAnsi="Times New Roman" w:cs="Times New Roman"/>
          <w:sz w:val="28"/>
          <w:szCs w:val="28"/>
          <w:lang w:eastAsia="zh-CN"/>
        </w:rPr>
        <w:t>»</w:t>
      </w:r>
      <w:r w:rsidRPr="005D1DEB">
        <w:rPr>
          <w:rFonts w:ascii="Times New Roman" w:eastAsia="Calibri" w:hAnsi="Times New Roman" w:cs="Times New Roman"/>
          <w:sz w:val="28"/>
          <w:szCs w:val="28"/>
          <w:lang w:eastAsia="zh-CN"/>
        </w:rPr>
        <w:t>.</w:t>
      </w:r>
    </w:p>
    <w:p w:rsidR="005D1DEB" w:rsidRDefault="005D1DEB" w:rsidP="001301FB">
      <w:pPr>
        <w:suppressAutoHyphens/>
        <w:spacing w:after="0" w:line="240" w:lineRule="auto"/>
        <w:ind w:firstLine="567"/>
        <w:jc w:val="both"/>
        <w:rPr>
          <w:rFonts w:ascii="Times New Roman" w:eastAsia="Calibri" w:hAnsi="Times New Roman" w:cs="Times New Roman"/>
          <w:sz w:val="28"/>
          <w:szCs w:val="28"/>
          <w:lang w:eastAsia="zh-CN"/>
        </w:rPr>
      </w:pPr>
      <w:r w:rsidRPr="005D1DEB">
        <w:rPr>
          <w:rFonts w:ascii="Times New Roman" w:eastAsia="Calibri" w:hAnsi="Times New Roman" w:cs="Times New Roman"/>
          <w:sz w:val="28"/>
          <w:szCs w:val="28"/>
          <w:lang w:eastAsia="zh-CN"/>
        </w:rPr>
        <w:t>Данный приказ размещен на официальном сайте Росприроднадзора в разделе «Перечень правовых актов» по адресу</w:t>
      </w:r>
      <w:r w:rsidRPr="001301FB">
        <w:rPr>
          <w:rFonts w:ascii="Times New Roman" w:eastAsia="Calibri" w:hAnsi="Times New Roman" w:cs="Times New Roman"/>
          <w:sz w:val="28"/>
          <w:szCs w:val="28"/>
          <w:lang w:eastAsia="zh-CN"/>
        </w:rPr>
        <w:t xml:space="preserve">: </w:t>
      </w:r>
      <w:hyperlink r:id="rId11" w:history="1">
        <w:r w:rsidRPr="001301FB">
          <w:rPr>
            <w:rFonts w:ascii="Times New Roman" w:eastAsia="Calibri" w:hAnsi="Times New Roman" w:cs="Times New Roman"/>
            <w:sz w:val="28"/>
            <w:szCs w:val="28"/>
            <w:lang w:eastAsia="zh-CN"/>
          </w:rPr>
          <w:t>https://rpn.gov.ru/</w:t>
        </w:r>
      </w:hyperlink>
      <w:r w:rsidRPr="001301FB">
        <w:rPr>
          <w:rFonts w:ascii="Times New Roman" w:eastAsia="Calibri" w:hAnsi="Times New Roman" w:cs="Times New Roman"/>
          <w:sz w:val="28"/>
          <w:szCs w:val="28"/>
          <w:lang w:eastAsia="zh-CN"/>
        </w:rPr>
        <w:t xml:space="preserve"> в</w:t>
      </w:r>
      <w:r w:rsidRPr="005D1DEB">
        <w:rPr>
          <w:rFonts w:ascii="Times New Roman" w:eastAsia="Calibri" w:hAnsi="Times New Roman" w:cs="Times New Roman"/>
          <w:sz w:val="28"/>
          <w:szCs w:val="28"/>
          <w:lang w:eastAsia="zh-CN"/>
        </w:rPr>
        <w:t xml:space="preserve"> разделе «Документы» подраздел «Перечни обязательных требований</w:t>
      </w:r>
      <w:r w:rsidR="00B41A19">
        <w:rPr>
          <w:rFonts w:ascii="Times New Roman" w:eastAsia="Calibri" w:hAnsi="Times New Roman" w:cs="Times New Roman"/>
          <w:sz w:val="28"/>
          <w:szCs w:val="28"/>
          <w:lang w:eastAsia="zh-CN"/>
        </w:rPr>
        <w:t>»</w:t>
      </w:r>
      <w:r w:rsidRPr="005D1DEB">
        <w:rPr>
          <w:rFonts w:ascii="Times New Roman" w:eastAsia="Calibri" w:hAnsi="Times New Roman" w:cs="Times New Roman"/>
          <w:sz w:val="28"/>
          <w:szCs w:val="28"/>
          <w:lang w:eastAsia="zh-CN"/>
        </w:rPr>
        <w:t>.</w:t>
      </w:r>
    </w:p>
    <w:p w:rsidR="005D1DEB" w:rsidRDefault="005D1DEB" w:rsidP="005D1DEB">
      <w:pPr>
        <w:suppressAutoHyphens/>
        <w:spacing w:after="0" w:line="240" w:lineRule="auto"/>
        <w:ind w:firstLine="567"/>
        <w:jc w:val="both"/>
        <w:rPr>
          <w:rFonts w:ascii="Times New Roman" w:eastAsia="Calibri" w:hAnsi="Times New Roman" w:cs="Times New Roman"/>
          <w:sz w:val="28"/>
          <w:szCs w:val="28"/>
          <w:lang w:eastAsia="zh-CN"/>
        </w:rPr>
      </w:pPr>
    </w:p>
    <w:p w:rsidR="00100889" w:rsidRPr="005D1DEB" w:rsidRDefault="00100889" w:rsidP="00AE4035">
      <w:pPr>
        <w:pStyle w:val="a6"/>
        <w:numPr>
          <w:ilvl w:val="0"/>
          <w:numId w:val="10"/>
        </w:numPr>
        <w:suppressAutoHyphens/>
        <w:spacing w:after="0" w:line="240" w:lineRule="auto"/>
        <w:ind w:left="0" w:firstLine="567"/>
        <w:jc w:val="center"/>
        <w:rPr>
          <w:rFonts w:ascii="Times New Roman" w:eastAsia="Calibri" w:hAnsi="Times New Roman" w:cs="Times New Roman"/>
          <w:sz w:val="28"/>
          <w:szCs w:val="28"/>
          <w:lang w:eastAsia="zh-CN"/>
        </w:rPr>
      </w:pPr>
      <w:r w:rsidRPr="005D1DEB">
        <w:rPr>
          <w:rFonts w:ascii="Times New Roman" w:eastAsia="Calibri" w:hAnsi="Times New Roman" w:cs="Times New Roman"/>
          <w:b/>
          <w:sz w:val="28"/>
          <w:szCs w:val="28"/>
        </w:rPr>
        <w:t>Ведение работы по профилактике соблюдения обязательных требований</w:t>
      </w:r>
    </w:p>
    <w:p w:rsidR="00100889" w:rsidRPr="00DC6A4C" w:rsidRDefault="00100889" w:rsidP="005D1DEB">
      <w:pPr>
        <w:spacing w:after="0" w:line="240" w:lineRule="auto"/>
        <w:ind w:firstLine="567"/>
        <w:contextualSpacing/>
        <w:jc w:val="both"/>
        <w:rPr>
          <w:rFonts w:ascii="Times New Roman" w:eastAsia="Calibri" w:hAnsi="Times New Roman" w:cs="Times New Roman"/>
          <w:sz w:val="28"/>
          <w:szCs w:val="28"/>
        </w:rPr>
      </w:pP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w:t>
      </w:r>
      <w:r w:rsidRPr="0028466B">
        <w:rPr>
          <w:rFonts w:ascii="Times New Roman" w:eastAsia="Calibri" w:hAnsi="Times New Roman" w:cs="Times New Roman"/>
          <w:sz w:val="28"/>
          <w:szCs w:val="28"/>
        </w:rPr>
        <w:t>тать</w:t>
      </w:r>
      <w:r>
        <w:rPr>
          <w:rFonts w:ascii="Times New Roman" w:eastAsia="Calibri" w:hAnsi="Times New Roman" w:cs="Times New Roman"/>
          <w:sz w:val="28"/>
          <w:szCs w:val="28"/>
        </w:rPr>
        <w:t>е</w:t>
      </w:r>
      <w:r w:rsidRPr="0028466B">
        <w:rPr>
          <w:rFonts w:ascii="Times New Roman" w:eastAsia="Calibri" w:hAnsi="Times New Roman" w:cs="Times New Roman"/>
          <w:sz w:val="28"/>
          <w:szCs w:val="28"/>
        </w:rPr>
        <w:t xml:space="preserve"> 45 </w:t>
      </w:r>
      <w:r w:rsidRPr="00195125">
        <w:rPr>
          <w:rFonts w:ascii="Times New Roman" w:eastAsia="Calibri" w:hAnsi="Times New Roman" w:cs="Times New Roman"/>
          <w:sz w:val="28"/>
          <w:szCs w:val="28"/>
        </w:rPr>
        <w:t>Федерального закона от 31 июля 2020 г. N 248-ФЗ "О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 xml:space="preserve"> (далее – Федеральный закон № 248-ФЗ) поименованы в</w:t>
      </w:r>
      <w:r w:rsidRPr="0028466B">
        <w:rPr>
          <w:rFonts w:ascii="Times New Roman" w:eastAsia="Calibri" w:hAnsi="Times New Roman" w:cs="Times New Roman"/>
          <w:sz w:val="28"/>
          <w:szCs w:val="28"/>
        </w:rPr>
        <w:t>иды профилактических мероприятий</w:t>
      </w:r>
      <w:r>
        <w:rPr>
          <w:rFonts w:ascii="Times New Roman" w:eastAsia="Calibri" w:hAnsi="Times New Roman" w:cs="Times New Roman"/>
          <w:sz w:val="28"/>
          <w:szCs w:val="28"/>
        </w:rPr>
        <w:t>.</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1. Контрольные (надзорные) органы могут проводить следующие профилактические мероприятия:</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1) информирование;</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2) обобщение правоприменительной практики;</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3) меры стимулирования добросовестности;</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4) объявление предостережения;</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5) консультирование;</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6) самообследование;</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7) профилактический визит.</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статьи</w:t>
      </w:r>
      <w:r>
        <w:rPr>
          <w:rFonts w:ascii="Times New Roman" w:eastAsia="Calibri" w:hAnsi="Times New Roman" w:cs="Times New Roman"/>
          <w:sz w:val="28"/>
          <w:szCs w:val="28"/>
        </w:rPr>
        <w:t xml:space="preserve"> 45 Федерального з</w:t>
      </w:r>
      <w:r w:rsidRPr="0028466B">
        <w:rPr>
          <w:rFonts w:ascii="Times New Roman" w:eastAsia="Calibri" w:hAnsi="Times New Roman" w:cs="Times New Roman"/>
          <w:sz w:val="28"/>
          <w:szCs w:val="28"/>
        </w:rPr>
        <w:t xml:space="preserve">акона № 248-ФЗ, при осуществлении муниципального контроля - проведение профилактических мероприятий, предусмотренных пунктами 1 и 5 части 1 </w:t>
      </w:r>
      <w:r>
        <w:rPr>
          <w:rFonts w:ascii="Times New Roman" w:eastAsia="Calibri" w:hAnsi="Times New Roman" w:cs="Times New Roman"/>
          <w:sz w:val="28"/>
          <w:szCs w:val="28"/>
        </w:rPr>
        <w:t>указанной</w:t>
      </w:r>
      <w:r w:rsidRPr="0028466B">
        <w:rPr>
          <w:rFonts w:ascii="Times New Roman" w:eastAsia="Calibri" w:hAnsi="Times New Roman" w:cs="Times New Roman"/>
          <w:sz w:val="28"/>
          <w:szCs w:val="28"/>
        </w:rPr>
        <w:t xml:space="preserve">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95125" w:rsidRPr="0028466B"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Pr="00853230">
        <w:rPr>
          <w:rFonts w:ascii="Times New Roman" w:eastAsia="Calibri" w:hAnsi="Times New Roman" w:cs="Times New Roman"/>
          <w:sz w:val="28"/>
          <w:szCs w:val="28"/>
        </w:rPr>
        <w:t xml:space="preserve"> </w:t>
      </w:r>
      <w:r w:rsidRPr="0028466B">
        <w:rPr>
          <w:rFonts w:ascii="Times New Roman" w:eastAsia="Calibri" w:hAnsi="Times New Roman" w:cs="Times New Roman"/>
          <w:sz w:val="28"/>
          <w:szCs w:val="28"/>
        </w:rPr>
        <w:t>№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95125" w:rsidRDefault="00195125" w:rsidP="00195125">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разъяснительной работы в средствах массовой информации;</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263C73">
        <w:rPr>
          <w:rFonts w:ascii="Times New Roman" w:eastAsia="Calibri" w:hAnsi="Times New Roman" w:cs="Times New Roman"/>
        </w:rPr>
        <w:t xml:space="preserve"> </w:t>
      </w:r>
      <w:r w:rsidRPr="00263C73">
        <w:rPr>
          <w:rFonts w:ascii="Times New Roman" w:eastAsia="Calibri" w:hAnsi="Times New Roman" w:cs="Times New Roman"/>
          <w:sz w:val="28"/>
          <w:szCs w:val="28"/>
        </w:rPr>
        <w:t>внесенных изменениях                        в действующие акты;</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95125" w:rsidRPr="00263C73" w:rsidRDefault="00195125" w:rsidP="00195125">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Также план-графиком предусмотрено проведение публичных обсуждений результатов правоприменительной практики. Данные мероприятия проводятся </w:t>
      </w:r>
      <w:r>
        <w:rPr>
          <w:rFonts w:ascii="Times New Roman" w:eastAsia="Calibri" w:hAnsi="Times New Roman" w:cs="Times New Roman"/>
          <w:sz w:val="28"/>
          <w:szCs w:val="28"/>
        </w:rPr>
        <w:t>межрегиональным управлением</w:t>
      </w:r>
      <w:r w:rsidRPr="00263C73">
        <w:rPr>
          <w:rFonts w:ascii="Times New Roman" w:eastAsia="Calibri" w:hAnsi="Times New Roman" w:cs="Times New Roman"/>
          <w:sz w:val="28"/>
          <w:szCs w:val="28"/>
        </w:rPr>
        <w:t xml:space="preserve"> в целях обсуждения и анализа правоприменительной практики осуществления государственного контроля (надзора).</w:t>
      </w:r>
    </w:p>
    <w:p w:rsidR="00100889" w:rsidRDefault="00100889" w:rsidP="00100889">
      <w:pPr>
        <w:spacing w:after="0" w:line="240" w:lineRule="auto"/>
        <w:ind w:firstLine="709"/>
        <w:jc w:val="both"/>
        <w:rPr>
          <w:rFonts w:ascii="Times New Roman" w:eastAsia="Calibri" w:hAnsi="Times New Roman" w:cs="Times New Roman"/>
          <w:sz w:val="28"/>
          <w:szCs w:val="28"/>
        </w:rPr>
      </w:pPr>
    </w:p>
    <w:p w:rsidR="00195125" w:rsidRDefault="00195125" w:rsidP="00100889">
      <w:pPr>
        <w:spacing w:after="0" w:line="240" w:lineRule="auto"/>
        <w:ind w:firstLine="709"/>
        <w:jc w:val="both"/>
        <w:rPr>
          <w:rFonts w:ascii="Times New Roman" w:eastAsia="Calibri" w:hAnsi="Times New Roman" w:cs="Times New Roman"/>
          <w:sz w:val="28"/>
          <w:szCs w:val="28"/>
        </w:rPr>
      </w:pPr>
    </w:p>
    <w:p w:rsidR="00195125" w:rsidRDefault="00195125" w:rsidP="00100889">
      <w:pPr>
        <w:spacing w:after="0" w:line="240" w:lineRule="auto"/>
        <w:ind w:firstLine="709"/>
        <w:jc w:val="both"/>
        <w:rPr>
          <w:rFonts w:ascii="Times New Roman" w:eastAsia="Calibri" w:hAnsi="Times New Roman" w:cs="Times New Roman"/>
          <w:sz w:val="28"/>
          <w:szCs w:val="28"/>
        </w:rPr>
      </w:pPr>
    </w:p>
    <w:p w:rsidR="00195125" w:rsidRPr="00064DB3" w:rsidRDefault="00195125" w:rsidP="00100889">
      <w:pPr>
        <w:spacing w:after="0" w:line="240" w:lineRule="auto"/>
        <w:ind w:firstLine="709"/>
        <w:jc w:val="both"/>
        <w:rPr>
          <w:rFonts w:ascii="Times New Roman" w:eastAsia="Calibri" w:hAnsi="Times New Roman" w:cs="Times New Roman"/>
          <w:sz w:val="28"/>
          <w:szCs w:val="28"/>
        </w:rPr>
      </w:pPr>
    </w:p>
    <w:p w:rsidR="00100889" w:rsidRPr="005D1DEB" w:rsidRDefault="00100889" w:rsidP="00AE4035">
      <w:pPr>
        <w:pStyle w:val="a6"/>
        <w:numPr>
          <w:ilvl w:val="0"/>
          <w:numId w:val="10"/>
        </w:numPr>
        <w:spacing w:after="0" w:line="240" w:lineRule="auto"/>
        <w:ind w:left="0" w:firstLine="360"/>
        <w:jc w:val="center"/>
        <w:rPr>
          <w:rFonts w:ascii="Times New Roman" w:eastAsia="Calibri" w:hAnsi="Times New Roman" w:cs="Times New Roman"/>
          <w:b/>
          <w:sz w:val="28"/>
          <w:szCs w:val="28"/>
        </w:rPr>
      </w:pPr>
      <w:r w:rsidRPr="005D1DEB">
        <w:rPr>
          <w:rFonts w:ascii="Times New Roman" w:eastAsia="Calibri" w:hAnsi="Times New Roman" w:cs="Times New Roman"/>
          <w:b/>
          <w:sz w:val="28"/>
          <w:szCs w:val="28"/>
        </w:rPr>
        <w:t>Направление предостережений о недопустимости нарушения обязательных требований</w:t>
      </w:r>
    </w:p>
    <w:p w:rsidR="00100889" w:rsidRPr="00DC6A4C" w:rsidRDefault="00100889" w:rsidP="00100889">
      <w:pPr>
        <w:spacing w:after="0" w:line="240" w:lineRule="auto"/>
        <w:ind w:firstLine="709"/>
        <w:contextualSpacing/>
        <w:jc w:val="both"/>
        <w:rPr>
          <w:rFonts w:ascii="Times New Roman" w:eastAsia="Calibri" w:hAnsi="Times New Roman" w:cs="Times New Roman"/>
          <w:sz w:val="28"/>
          <w:szCs w:val="28"/>
        </w:rPr>
      </w:pP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Pr>
          <w:rFonts w:ascii="Times New Roman" w:eastAsia="Calibri" w:hAnsi="Times New Roman" w:cs="Times New Roman"/>
          <w:sz w:val="28"/>
          <w:szCs w:val="28"/>
        </w:rPr>
        <w:t>Федеральным законом № 248-ФЗ</w:t>
      </w:r>
      <w:r w:rsidRPr="00643279">
        <w:rPr>
          <w:rFonts w:ascii="Times New Roman" w:eastAsia="Calibri" w:hAnsi="Times New Roman" w:cs="Times New Roman"/>
          <w:sz w:val="28"/>
          <w:szCs w:val="28"/>
        </w:rPr>
        <w:t>, а также положением о виде контроля.</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Решение о направлении предостережения в соответствии с ч. 1 ст. 49 </w:t>
      </w:r>
      <w:r>
        <w:rPr>
          <w:rFonts w:ascii="Times New Roman" w:eastAsia="Calibri" w:hAnsi="Times New Roman" w:cs="Times New Roman"/>
          <w:sz w:val="28"/>
          <w:szCs w:val="28"/>
        </w:rPr>
        <w:t>Федеральным законом № 248-ФЗ</w:t>
      </w:r>
      <w:r w:rsidRPr="00643279">
        <w:rPr>
          <w:rFonts w:ascii="Times New Roman" w:eastAsia="Calibri" w:hAnsi="Times New Roman" w:cs="Times New Roman"/>
          <w:sz w:val="28"/>
          <w:szCs w:val="28"/>
        </w:rPr>
        <w:t xml:space="preserve"> принимается при наличии следующих двух условий:</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наличие у контрольного (надзорного) органа сведений о готовящихся нарушениях обязательных требований или признаках нарушений обязательных требований;</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Предостережение о недопустимости нарушения обязательных требований согласно ч. 2 ст. 49 </w:t>
      </w:r>
      <w:r>
        <w:rPr>
          <w:rFonts w:ascii="Times New Roman" w:eastAsia="Calibri" w:hAnsi="Times New Roman" w:cs="Times New Roman"/>
          <w:sz w:val="28"/>
          <w:szCs w:val="28"/>
        </w:rPr>
        <w:t>Федерального закона № 248-ФЗ</w:t>
      </w:r>
      <w:r w:rsidRPr="00643279">
        <w:rPr>
          <w:rFonts w:ascii="Times New Roman" w:eastAsia="Calibri" w:hAnsi="Times New Roman" w:cs="Times New Roman"/>
          <w:sz w:val="28"/>
          <w:szCs w:val="28"/>
        </w:rPr>
        <w:t xml:space="preserve"> содержит:</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указание на соответствующие обязательные требования, предусматривающий их нормативный правовой акт;</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предложение о принятии мер по обеспечению соблюдения данных требований.</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Предостережение о недопустимости нарушения обязательных требований </w:t>
      </w:r>
      <w:r>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 xml:space="preserve">не может содержать требование представления контролируемым лицом сведений </w:t>
      </w:r>
      <w:r>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и документов.</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Частью 4 ст. 49 </w:t>
      </w:r>
      <w:r>
        <w:rPr>
          <w:rFonts w:ascii="Times New Roman" w:eastAsia="Calibri" w:hAnsi="Times New Roman" w:cs="Times New Roman"/>
          <w:sz w:val="28"/>
          <w:szCs w:val="28"/>
        </w:rPr>
        <w:t>Федерального закона № 248-ФЗ</w:t>
      </w:r>
      <w:r w:rsidRPr="00643279">
        <w:rPr>
          <w:rFonts w:ascii="Times New Roman" w:eastAsia="Calibri" w:hAnsi="Times New Roman" w:cs="Times New Roman"/>
          <w:sz w:val="28"/>
          <w:szCs w:val="28"/>
        </w:rPr>
        <w:t xml:space="preserve"> установлено, что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Порядок подачи и рассмотрения возражения в отношении предостережения устанавливается положением о виде контроля, а именно.</w:t>
      </w:r>
    </w:p>
    <w:p w:rsidR="00A22121"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Положения о федеральном государственном экологическом контроле (надзоре), о федеральном государственном земельном контроле (надзоре), о федеральном государственном геологическом контроле (надзоре) определяют, что 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22121" w:rsidRPr="00643279" w:rsidRDefault="00A22121" w:rsidP="00A22121">
      <w:pPr>
        <w:suppressAutoHyphens/>
        <w:spacing w:after="0" w:line="240" w:lineRule="auto"/>
        <w:ind w:firstLine="709"/>
        <w:contextualSpacing/>
        <w:jc w:val="both"/>
        <w:rPr>
          <w:rFonts w:ascii="Times New Roman" w:eastAsia="Calibri" w:hAnsi="Times New Roman" w:cs="Times New Roman"/>
          <w:sz w:val="28"/>
          <w:szCs w:val="28"/>
        </w:rPr>
      </w:pPr>
      <w:r w:rsidRPr="0051700E">
        <w:rPr>
          <w:rFonts w:ascii="Times New Roman" w:eastAsia="Calibri" w:hAnsi="Times New Roman" w:cs="Times New Roman"/>
          <w:sz w:val="28"/>
          <w:szCs w:val="28"/>
        </w:rPr>
        <w:t xml:space="preserve">За непредставление сведений об исполнении предостережения </w:t>
      </w:r>
      <w:r>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 xml:space="preserve">о недопустимости нарушения обязательных требований в установленный </w:t>
      </w:r>
      <w:r>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 xml:space="preserve">в предостережении срок предусмотрена административная ответственность </w:t>
      </w:r>
      <w:r>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в соответствии со ст. 19.7 КоАП РФ.</w:t>
      </w:r>
    </w:p>
    <w:p w:rsidR="00100889" w:rsidRPr="00064DB3" w:rsidRDefault="00100889" w:rsidP="00100889">
      <w:pPr>
        <w:spacing w:after="0" w:line="240" w:lineRule="auto"/>
        <w:ind w:firstLine="709"/>
        <w:jc w:val="both"/>
        <w:rPr>
          <w:rFonts w:ascii="Times New Roman" w:eastAsia="Calibri" w:hAnsi="Times New Roman" w:cs="Times New Roman"/>
          <w:sz w:val="28"/>
          <w:szCs w:val="28"/>
        </w:rPr>
      </w:pPr>
    </w:p>
    <w:p w:rsidR="00100889" w:rsidRDefault="00100889" w:rsidP="005D1DEB">
      <w:pPr>
        <w:numPr>
          <w:ilvl w:val="0"/>
          <w:numId w:val="10"/>
        </w:numPr>
        <w:spacing w:after="0" w:line="240" w:lineRule="auto"/>
        <w:ind w:left="0" w:firstLine="709"/>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Деятельность уполномоченных органов в части осуществления мероприятий по контролю без взаимодействия с юридическими лицами и индивидуальными предпринимателями регламентируется </w:t>
      </w:r>
      <w:r>
        <w:rPr>
          <w:rFonts w:ascii="Times New Roman" w:eastAsia="Calibri" w:hAnsi="Times New Roman" w:cs="Times New Roman"/>
          <w:sz w:val="28"/>
          <w:szCs w:val="28"/>
        </w:rPr>
        <w:t>Федеральным законом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Частью 3 ст. 56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 xml:space="preserve"> к контрольным (надзорным) мероприятиям, проведение которых осуществляется без взаимодействия с контролируемым лицом относятся, в том числе, выездные обследования, проводимые в порядке ст. 75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Частью 3 ст. 75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 xml:space="preserve"> установлено, что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1) осмотр, в порядке ст. 76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2) отбор проб (образцов), в порядке ст. 81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3) инструментальное обследование (с применением видеозаписи), в порядке ст. 82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4) испытание, в порядке ст. 83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 xml:space="preserve">5) экспертиза, в порядке ст. 84 </w:t>
      </w:r>
      <w:r>
        <w:rPr>
          <w:rFonts w:ascii="Times New Roman" w:eastAsia="Calibri" w:hAnsi="Times New Roman" w:cs="Times New Roman"/>
          <w:sz w:val="28"/>
          <w:szCs w:val="28"/>
        </w:rPr>
        <w:t>Федерального закона № 248-ФЗ</w:t>
      </w:r>
      <w:r w:rsidRPr="00A22121">
        <w:rPr>
          <w:rFonts w:ascii="Times New Roman" w:eastAsia="Times New Roman" w:hAnsi="Times New Roman" w:cs="Times New Roman"/>
          <w:color w:val="22272F"/>
          <w:sz w:val="28"/>
          <w:szCs w:val="28"/>
          <w:lang w:eastAsia="ru-RU"/>
        </w:rPr>
        <w:t>.</w:t>
      </w:r>
    </w:p>
    <w:p w:rsidR="00A22121" w:rsidRPr="00A22121" w:rsidRDefault="00A22121" w:rsidP="00A22121">
      <w:pPr>
        <w:spacing w:after="0" w:line="240" w:lineRule="auto"/>
        <w:ind w:firstLine="709"/>
        <w:contextualSpacing/>
        <w:jc w:val="both"/>
        <w:rPr>
          <w:rFonts w:ascii="Times New Roman" w:eastAsia="Times New Roman" w:hAnsi="Times New Roman" w:cs="Times New Roman"/>
          <w:color w:val="22272F"/>
          <w:sz w:val="28"/>
          <w:szCs w:val="28"/>
          <w:lang w:eastAsia="ru-RU"/>
        </w:rPr>
      </w:pPr>
      <w:r w:rsidRPr="00A22121">
        <w:rPr>
          <w:rFonts w:ascii="Times New Roman" w:eastAsia="Times New Roman" w:hAnsi="Times New Roman" w:cs="Times New Roman"/>
          <w:color w:val="22272F"/>
          <w:sz w:val="28"/>
          <w:szCs w:val="28"/>
          <w:lang w:eastAsia="ru-RU"/>
        </w:rPr>
        <w:t>Информирование контролируемого лица при этом не требуется.</w:t>
      </w:r>
    </w:p>
    <w:p w:rsidR="00195125" w:rsidRDefault="00A22121" w:rsidP="00A22121">
      <w:pPr>
        <w:spacing w:after="0" w:line="240" w:lineRule="auto"/>
        <w:ind w:firstLine="709"/>
        <w:contextualSpacing/>
        <w:jc w:val="both"/>
        <w:rPr>
          <w:rFonts w:ascii="Times New Roman" w:eastAsia="Calibri" w:hAnsi="Times New Roman" w:cs="Times New Roman"/>
          <w:sz w:val="28"/>
          <w:szCs w:val="28"/>
        </w:rPr>
      </w:pPr>
      <w:r w:rsidRPr="00A22121">
        <w:rPr>
          <w:rFonts w:ascii="Times New Roman" w:eastAsia="Times New Roman" w:hAnsi="Times New Roman" w:cs="Times New Roman"/>
          <w:color w:val="22272F"/>
          <w:sz w:val="28"/>
          <w:szCs w:val="28"/>
          <w:lang w:eastAsia="ru-RU"/>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принято решение о проведении контрольного (надзорного) мероприятия, а также иные меры, предусмотренные КоАП РФ.</w:t>
      </w:r>
    </w:p>
    <w:p w:rsidR="00195125" w:rsidRDefault="00195125" w:rsidP="00100889">
      <w:pPr>
        <w:spacing w:after="0" w:line="240" w:lineRule="auto"/>
        <w:ind w:firstLine="709"/>
        <w:contextualSpacing/>
        <w:jc w:val="both"/>
        <w:rPr>
          <w:rFonts w:ascii="Times New Roman" w:eastAsia="Calibri" w:hAnsi="Times New Roman" w:cs="Times New Roman"/>
          <w:sz w:val="28"/>
          <w:szCs w:val="28"/>
        </w:rPr>
      </w:pPr>
    </w:p>
    <w:p w:rsidR="00F96DC0" w:rsidRDefault="00F96DC0" w:rsidP="00F96DC0">
      <w:pPr>
        <w:numPr>
          <w:ilvl w:val="0"/>
          <w:numId w:val="10"/>
        </w:numPr>
        <w:spacing w:after="0" w:line="240" w:lineRule="auto"/>
        <w:ind w:left="0" w:firstLine="709"/>
        <w:contextualSpacing/>
        <w:jc w:val="both"/>
        <w:rPr>
          <w:rFonts w:ascii="Times New Roman" w:eastAsia="Calibri" w:hAnsi="Times New Roman" w:cs="Times New Roman"/>
          <w:b/>
          <w:sz w:val="28"/>
          <w:szCs w:val="28"/>
        </w:rPr>
      </w:pPr>
      <w:r w:rsidRPr="00E90FBB">
        <w:rPr>
          <w:rFonts w:ascii="Times New Roman" w:eastAsia="Calibri" w:hAnsi="Times New Roman" w:cs="Times New Roman"/>
          <w:b/>
          <w:sz w:val="28"/>
          <w:szCs w:val="28"/>
        </w:rPr>
        <w:t>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96DC0" w:rsidRPr="00E90FBB" w:rsidRDefault="00F96DC0" w:rsidP="00F96DC0">
      <w:pPr>
        <w:suppressAutoHyphens/>
        <w:spacing w:after="0" w:line="240" w:lineRule="auto"/>
        <w:jc w:val="center"/>
        <w:rPr>
          <w:rFonts w:ascii="Times New Roman" w:eastAsia="Calibri" w:hAnsi="Times New Roman" w:cs="Times New Roman"/>
          <w:b/>
          <w:sz w:val="28"/>
          <w:szCs w:val="28"/>
        </w:rPr>
      </w:pPr>
    </w:p>
    <w:p w:rsidR="00F96DC0" w:rsidRDefault="00F96DC0" w:rsidP="00F96DC0">
      <w:pPr>
        <w:suppressAutoHyphen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Статьей 59</w:t>
      </w:r>
      <w:r w:rsidRPr="00F86FA4">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 xml:space="preserve"> предусмотрено</w:t>
      </w:r>
      <w:r>
        <w:rPr>
          <w:rFonts w:ascii="Times New Roman" w:eastAsia="Calibri" w:hAnsi="Times New Roman" w:cs="Times New Roman"/>
          <w:sz w:val="28"/>
          <w:szCs w:val="28"/>
        </w:rPr>
        <w:t>:</w:t>
      </w:r>
      <w:r w:rsidRPr="00F86FA4">
        <w:rPr>
          <w:rFonts w:ascii="Times New Roman" w:eastAsia="Calibri" w:hAnsi="Times New Roman" w:cs="Times New Roman"/>
          <w:sz w:val="28"/>
          <w:szCs w:val="28"/>
        </w:rPr>
        <w:t xml:space="preserve"> </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96DC0" w:rsidRPr="00E90FBB" w:rsidRDefault="00F96DC0" w:rsidP="00F96DC0">
      <w:pPr>
        <w:suppressAutoHyphens/>
        <w:spacing w:after="0" w:line="240" w:lineRule="auto"/>
        <w:jc w:val="both"/>
        <w:rPr>
          <w:rFonts w:ascii="Times New Roman" w:eastAsia="Calibri" w:hAnsi="Times New Roman" w:cs="Times New Roman"/>
          <w:sz w:val="28"/>
          <w:szCs w:val="28"/>
        </w:rPr>
      </w:pPr>
    </w:p>
    <w:p w:rsidR="00F96DC0" w:rsidRPr="00E90FBB"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E90FBB">
        <w:rPr>
          <w:rFonts w:ascii="Times New Roman" w:eastAsia="Calibri" w:hAnsi="Times New Roman" w:cs="Times New Roman"/>
          <w:b/>
          <w:sz w:val="28"/>
          <w:szCs w:val="28"/>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96DC0"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p>
    <w:p w:rsidR="00F96DC0" w:rsidRPr="00E90FBB" w:rsidRDefault="00F96DC0" w:rsidP="00F96DC0">
      <w:pPr>
        <w:suppressAutoHyphens/>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60</w:t>
      </w:r>
      <w:r w:rsidRPr="00F86FA4">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 xml:space="preserve"> предусмотрено</w:t>
      </w:r>
      <w:r>
        <w:rPr>
          <w:rFonts w:ascii="Times New Roman" w:eastAsia="Calibri" w:hAnsi="Times New Roman" w:cs="Times New Roman"/>
          <w:sz w:val="28"/>
          <w:szCs w:val="28"/>
        </w:rPr>
        <w:t>:</w:t>
      </w:r>
      <w:r w:rsidRPr="00F86FA4">
        <w:rPr>
          <w:rFonts w:ascii="Times New Roman" w:eastAsia="Calibri" w:hAnsi="Times New Roman" w:cs="Times New Roman"/>
          <w:sz w:val="28"/>
          <w:szCs w:val="28"/>
        </w:rPr>
        <w:t xml:space="preserve"> </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96DC0" w:rsidRPr="00E90FBB"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96DC0"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96DC0"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p>
    <w:p w:rsidR="00F96DC0" w:rsidRPr="00CD1327"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sz w:val="28"/>
          <w:szCs w:val="28"/>
        </w:rPr>
      </w:pPr>
      <w:r w:rsidRPr="00F86FA4">
        <w:rPr>
          <w:rFonts w:ascii="Times New Roman" w:eastAsia="Calibri" w:hAnsi="Times New Roman" w:cs="Times New Roman"/>
          <w:b/>
          <w:sz w:val="28"/>
          <w:szCs w:val="28"/>
        </w:rPr>
        <w:t>Порядок истребования документов у юридических лиц, индивидуальных предпринимателей</w:t>
      </w:r>
    </w:p>
    <w:p w:rsidR="00F96DC0" w:rsidRPr="00F86FA4" w:rsidRDefault="00F96DC0" w:rsidP="00F96DC0">
      <w:pPr>
        <w:suppressAutoHyphens/>
        <w:spacing w:after="0" w:line="240" w:lineRule="auto"/>
        <w:ind w:left="709"/>
        <w:contextualSpacing/>
        <w:rPr>
          <w:rFonts w:ascii="Times New Roman" w:eastAsia="Calibri" w:hAnsi="Times New Roman" w:cs="Times New Roman"/>
          <w:sz w:val="28"/>
          <w:szCs w:val="28"/>
        </w:rPr>
      </w:pP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Статьей 80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 xml:space="preserve"> предусмотрено предъявление (направление)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Истребование документов может производиться в рамках следующих контрольных (надзорных) мероприятий:</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 инспекционный визит, в порядке ст. 70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 рейдовый осмотр, в порядке ст. 71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 документарная проверка, в порядке ст. 72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 выездная проверка, в порядке ст. 72 </w:t>
      </w:r>
      <w:r>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Истребуемые документы направляются в контрольный (надзорный) орган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за исключением случаев, если контрольным (надзорным) органом установлена необходимость представления документов на бумажном носителе.</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В случае представления контролируемым лицом подлинников, они возвращаются контролируемому лицу по завершении контрольного (надзорного) мероприятия.</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в срок, указанный в требовании о представлении документов. В случае, если контролируемое лицо не имеет возможности представить истребуемые документы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в течение установленного в указанном требовании срока, оно обязано незамедлительно ходатайством в письменной форме уведомить инспектора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о невозможности представления документов в установленный срок с указанием причин, по которым истребуемые документы не могут быть представлены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в установленный срок, и срока, в течение которого контролируемое лицо может представить истребуемые документы.</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w:t>
      </w:r>
      <w:r>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и информируется контролируемое лицо любым доступным способом в соответствии со статьей 21 </w:t>
      </w:r>
      <w:r w:rsidR="007622A4">
        <w:rPr>
          <w:rFonts w:ascii="Times New Roman" w:eastAsia="Calibri" w:hAnsi="Times New Roman" w:cs="Times New Roman"/>
          <w:sz w:val="28"/>
          <w:szCs w:val="28"/>
        </w:rPr>
        <w:t>Федерального закона № 248-ФЗ</w:t>
      </w:r>
      <w:r w:rsidRPr="00F86FA4">
        <w:rPr>
          <w:rFonts w:ascii="Times New Roman" w:eastAsia="Calibri" w:hAnsi="Times New Roman" w:cs="Times New Roman"/>
          <w:sz w:val="28"/>
          <w:szCs w:val="28"/>
        </w:rPr>
        <w:t>.</w:t>
      </w: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96DC0" w:rsidRPr="00F86FA4"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Pr="00313892"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Использование проверочных листов</w:t>
      </w: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Положениями Федеральног</w:t>
      </w:r>
      <w:r>
        <w:rPr>
          <w:rFonts w:ascii="Times New Roman" w:eastAsia="Calibri" w:hAnsi="Times New Roman" w:cs="Times New Roman"/>
          <w:sz w:val="28"/>
          <w:szCs w:val="28"/>
        </w:rPr>
        <w:t xml:space="preserve">о закона от 11.06.2021 № 170-ФЗ </w:t>
      </w:r>
      <w:r w:rsidRPr="00313892">
        <w:rPr>
          <w:rFonts w:ascii="Times New Roman" w:eastAsia="Calibri"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гос</w:t>
      </w:r>
      <w:r>
        <w:rPr>
          <w:rFonts w:ascii="Times New Roman" w:eastAsia="Calibri" w:hAnsi="Times New Roman" w:cs="Times New Roman"/>
          <w:sz w:val="28"/>
          <w:szCs w:val="28"/>
        </w:rPr>
        <w:t xml:space="preserve">ударственном контроле (надзоре) </w:t>
      </w:r>
      <w:r w:rsidRPr="00313892">
        <w:rPr>
          <w:rFonts w:ascii="Times New Roman" w:eastAsia="Calibri" w:hAnsi="Times New Roman" w:cs="Times New Roman"/>
          <w:sz w:val="28"/>
          <w:szCs w:val="28"/>
        </w:rPr>
        <w:t>и муниципальном контроле в Российской Федерации» (далее – Закон № 170-ФЗ)</w:t>
      </w:r>
      <w:r w:rsidR="007622A4">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и положениями о соответствующих 8 видах контроля (надзора)</w:t>
      </w:r>
      <w:r w:rsidR="007622A4">
        <w:rPr>
          <w:rFonts w:ascii="Times New Roman" w:eastAsia="Calibri" w:hAnsi="Times New Roman" w:cs="Times New Roman"/>
          <w:sz w:val="28"/>
          <w:szCs w:val="28"/>
        </w:rPr>
        <w:t>,</w:t>
      </w:r>
      <w:r w:rsidRPr="00313892">
        <w:rPr>
          <w:rFonts w:ascii="Times New Roman" w:eastAsia="Calibri" w:hAnsi="Times New Roman" w:cs="Times New Roman"/>
          <w:sz w:val="28"/>
          <w:szCs w:val="28"/>
        </w:rPr>
        <w:t xml:space="preserve"> осуществляемых Росприроднадзором,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F96DC0" w:rsidRPr="00037657" w:rsidTr="007622A4">
        <w:trPr>
          <w:trHeight w:val="1295"/>
        </w:trPr>
        <w:tc>
          <w:tcPr>
            <w:tcW w:w="6804" w:type="dxa"/>
            <w:tcBorders>
              <w:top w:val="single" w:sz="4" w:space="0" w:color="auto"/>
              <w:left w:val="single" w:sz="4" w:space="0" w:color="auto"/>
              <w:bottom w:val="single" w:sz="4" w:space="0" w:color="auto"/>
              <w:right w:val="single" w:sz="4" w:space="0" w:color="auto"/>
            </w:tcBorders>
            <w:vAlign w:val="center"/>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Виды контроля</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Реквизиты постановления Правительства Российской Федерации об утверждении Положения</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экологический контроль (надзор)</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1096</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геологический контроль (надзор)</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1095</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земельный контроль (надзор)</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1081</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1094</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охотничий контроль (надзор)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1065</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государственный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1090</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лесной контроль (надзор) (на землях особо охраняемых природных территорий федерального значения)</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1098</w:t>
            </w:r>
          </w:p>
        </w:tc>
      </w:tr>
      <w:tr w:rsidR="00F96DC0" w:rsidRPr="00037657" w:rsidTr="007622A4">
        <w:tc>
          <w:tcPr>
            <w:tcW w:w="6804"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государственный контроль (надзор) в области обращения с животными</w:t>
            </w:r>
          </w:p>
        </w:tc>
        <w:tc>
          <w:tcPr>
            <w:tcW w:w="2552" w:type="dxa"/>
            <w:tcBorders>
              <w:top w:val="single" w:sz="4" w:space="0" w:color="auto"/>
              <w:left w:val="single" w:sz="4" w:space="0" w:color="auto"/>
              <w:bottom w:val="single" w:sz="4" w:space="0" w:color="auto"/>
              <w:right w:val="single" w:sz="4" w:space="0" w:color="auto"/>
            </w:tcBorders>
            <w:hideMark/>
          </w:tcPr>
          <w:p w:rsidR="00F96DC0" w:rsidRPr="00037657" w:rsidRDefault="00F96DC0" w:rsidP="005C479F">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1089</w:t>
            </w:r>
          </w:p>
        </w:tc>
      </w:tr>
    </w:tbl>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13892">
        <w:rPr>
          <w:rFonts w:ascii="Times New Roman" w:eastAsia="Calibri" w:hAnsi="Times New Roman" w:cs="Times New Roman"/>
          <w:sz w:val="28"/>
          <w:szCs w:val="28"/>
        </w:rPr>
        <w:t xml:space="preserve"> соответствии с ч. 2 ст. 53 </w:t>
      </w:r>
      <w:r w:rsidR="006B08C1">
        <w:rPr>
          <w:rFonts w:ascii="Times New Roman" w:eastAsia="Calibri" w:hAnsi="Times New Roman" w:cs="Times New Roman"/>
          <w:sz w:val="28"/>
          <w:szCs w:val="28"/>
        </w:rPr>
        <w:t>Федерального закона № 248-ФЗ</w:t>
      </w:r>
      <w:r w:rsidRPr="00313892">
        <w:rPr>
          <w:rFonts w:ascii="Times New Roman" w:eastAsia="Calibri" w:hAnsi="Times New Roman" w:cs="Times New Roman"/>
          <w:sz w:val="28"/>
          <w:szCs w:val="28"/>
        </w:rPr>
        <w:t xml:space="preserve">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Данная норма вступает в силу с 01.03.2022, к </w:t>
      </w:r>
      <w:r w:rsidRPr="00853230">
        <w:rPr>
          <w:rFonts w:ascii="Times New Roman" w:eastAsia="Calibri" w:hAnsi="Times New Roman" w:cs="Times New Roman"/>
          <w:sz w:val="28"/>
          <w:szCs w:val="28"/>
        </w:rPr>
        <w:t>настоящем</w:t>
      </w:r>
      <w:r w:rsidRPr="00313892">
        <w:rPr>
          <w:rFonts w:ascii="Times New Roman" w:eastAsia="Calibri" w:hAnsi="Times New Roman" w:cs="Times New Roman"/>
          <w:sz w:val="28"/>
          <w:szCs w:val="28"/>
        </w:rPr>
        <w:t xml:space="preserve">у времени такие требования не утверждены. </w:t>
      </w: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Соответственно, с 01.07.2021 и до утверждения указанных требований </w:t>
      </w:r>
      <w:r>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 xml:space="preserve">и новых проверочных листов (не позднее 01.03.2022) утвержденные ранее </w:t>
      </w:r>
      <w:r>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в соответствии с Законом № 294-ФЗ проверочные листы не применяются.</w:t>
      </w:r>
    </w:p>
    <w:p w:rsidR="00F96DC0" w:rsidRPr="000C5E22"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Pr="00CD1327"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CD1327">
        <w:rPr>
          <w:rFonts w:ascii="Times New Roman" w:eastAsia="Calibri" w:hAnsi="Times New Roman" w:cs="Times New Roman"/>
          <w:b/>
          <w:sz w:val="28"/>
          <w:szCs w:val="28"/>
        </w:rPr>
        <w:t>Конкретизация способов возможного уведомления юридического лица, индивидуального предпринимателя о проведении выездной проверки</w:t>
      </w: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Статьей 56 </w:t>
      </w:r>
      <w:r w:rsidR="00122C23">
        <w:rPr>
          <w:rFonts w:ascii="Times New Roman" w:eastAsia="Calibri" w:hAnsi="Times New Roman" w:cs="Times New Roman"/>
          <w:sz w:val="28"/>
          <w:szCs w:val="28"/>
        </w:rPr>
        <w:t>Федерального закона № 248-ФЗ</w:t>
      </w:r>
      <w:r w:rsidR="00122C23" w:rsidRPr="0031389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определены виды контрольных (надзорных) мероприятий.</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Взаимодействие с контролируемым лицом осуществляется при проведении следующих контрольных (надзорных) мероприятий:</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1) контрольная закупка;</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2) мониторинговая закупка;</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3) выборочный контроль;</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4) инспекционный визит;</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5) рейдовый осмотр;</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6) документарная проверка;</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7) выездная проверка.</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1) наблюдение за соблюдением обязательных требований;</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2) выездное обследование.</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Пунктом 6 части 3  статьи 73 </w:t>
      </w:r>
      <w:r w:rsidR="00122C23">
        <w:rPr>
          <w:rFonts w:ascii="Times New Roman" w:eastAsia="Calibri" w:hAnsi="Times New Roman" w:cs="Times New Roman"/>
          <w:sz w:val="28"/>
          <w:szCs w:val="28"/>
        </w:rPr>
        <w:t>Федерального закона № 248-ФЗ</w:t>
      </w:r>
      <w:r w:rsidR="00122C23" w:rsidRPr="0031389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установлено, что при проведении выездной проверки контролируемое лицо уведомляется путем направления копии решения о проведении выездной проверки не позднее чем</w:t>
      </w:r>
      <w:r>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 xml:space="preserve">за двадцать четыре часа до ее начала в порядке, предусмотренном статьей 21 </w:t>
      </w:r>
      <w:r>
        <w:rPr>
          <w:rFonts w:ascii="Times New Roman" w:eastAsia="Calibri" w:hAnsi="Times New Roman" w:cs="Times New Roman"/>
          <w:sz w:val="28"/>
          <w:szCs w:val="28"/>
        </w:rPr>
        <w:t>указанного</w:t>
      </w:r>
      <w:r w:rsidRPr="00313892">
        <w:rPr>
          <w:rFonts w:ascii="Times New Roman" w:eastAsia="Calibri" w:hAnsi="Times New Roman" w:cs="Times New Roman"/>
          <w:sz w:val="28"/>
          <w:szCs w:val="28"/>
        </w:rPr>
        <w:t xml:space="preserve"> Федерального закона, если иное не предусмотрено федеральным законом о виде контроля. </w:t>
      </w:r>
    </w:p>
    <w:p w:rsidR="00F96DC0" w:rsidRDefault="00F96DC0" w:rsidP="00F96DC0">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При этом, следует отметить, что статьей 21 </w:t>
      </w:r>
      <w:r>
        <w:rPr>
          <w:rFonts w:ascii="Times New Roman" w:eastAsia="Calibri" w:hAnsi="Times New Roman" w:cs="Times New Roman"/>
          <w:sz w:val="28"/>
          <w:szCs w:val="28"/>
        </w:rPr>
        <w:t xml:space="preserve">указанного </w:t>
      </w:r>
      <w:r w:rsidRPr="00313892">
        <w:rPr>
          <w:rFonts w:ascii="Times New Roman" w:eastAsia="Calibri" w:hAnsi="Times New Roman" w:cs="Times New Roman"/>
          <w:sz w:val="28"/>
          <w:szCs w:val="28"/>
        </w:rPr>
        <w:t xml:space="preserve">Федерального закона соответствует положениям по осуществление Росприроднадзором 8 отдельных видов надзора, указанных в </w:t>
      </w:r>
      <w:r w:rsidR="00122C23">
        <w:rPr>
          <w:rFonts w:ascii="Times New Roman" w:eastAsia="Calibri" w:hAnsi="Times New Roman" w:cs="Times New Roman"/>
          <w:sz w:val="28"/>
          <w:szCs w:val="28"/>
        </w:rPr>
        <w:t>настоящем</w:t>
      </w:r>
      <w:r w:rsidRPr="00313892">
        <w:rPr>
          <w:rFonts w:ascii="Times New Roman" w:eastAsia="Calibri" w:hAnsi="Times New Roman" w:cs="Times New Roman"/>
          <w:sz w:val="28"/>
          <w:szCs w:val="28"/>
        </w:rPr>
        <w:t xml:space="preserve"> доклада.</w:t>
      </w:r>
    </w:p>
    <w:p w:rsidR="00F96DC0" w:rsidRPr="00313892" w:rsidRDefault="00F96DC0" w:rsidP="00F96DC0">
      <w:pPr>
        <w:suppressAutoHyphens/>
        <w:spacing w:after="0" w:line="240" w:lineRule="auto"/>
        <w:ind w:firstLine="709"/>
        <w:jc w:val="both"/>
        <w:rPr>
          <w:rFonts w:ascii="Times New Roman" w:eastAsia="Calibri" w:hAnsi="Times New Roman" w:cs="Times New Roman"/>
          <w:sz w:val="28"/>
          <w:szCs w:val="28"/>
        </w:rPr>
      </w:pPr>
    </w:p>
    <w:p w:rsidR="00F96DC0" w:rsidRPr="00CD1327"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CD1327">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 или иных контрольных (надзорных) мероприятий</w:t>
      </w:r>
    </w:p>
    <w:p w:rsidR="00F96DC0" w:rsidRDefault="00F96DC0" w:rsidP="00F96DC0">
      <w:pPr>
        <w:suppressAutoHyphens/>
        <w:spacing w:after="0" w:line="240" w:lineRule="auto"/>
        <w:ind w:left="709"/>
        <w:contextualSpacing/>
        <w:rPr>
          <w:rFonts w:ascii="Times New Roman" w:eastAsia="Calibri" w:hAnsi="Times New Roman" w:cs="Times New Roman"/>
          <w:b/>
          <w:sz w:val="28"/>
          <w:szCs w:val="28"/>
        </w:rPr>
      </w:pP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Статьей 59 </w:t>
      </w:r>
      <w:r w:rsidR="00122C23">
        <w:rPr>
          <w:rFonts w:ascii="Times New Roman" w:eastAsia="Calibri" w:hAnsi="Times New Roman" w:cs="Times New Roman"/>
          <w:sz w:val="28"/>
          <w:szCs w:val="28"/>
        </w:rPr>
        <w:t>Федерального закона № 248-ФЗ</w:t>
      </w:r>
      <w:r w:rsidR="00122C23" w:rsidRPr="00C23298">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определены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Обращения (заявления) граждан и организаций, содержащие сведения </w:t>
      </w:r>
      <w:r>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 xml:space="preserve">о причинении вреда (ущерба) или об угрозе причинения вреда (ущерба) охраняемым законом ценностям, принимаются контрольным (надзорным) органом </w:t>
      </w:r>
      <w:r>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к рассмотрению:</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3) при иных способах подачи таких обращений (заявлений) гражданами </w:t>
      </w:r>
      <w:r>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w:t>
      </w:r>
      <w:r>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 59-ФЗ "О порядке рассмотрения обращений граждан Российской Федерации".</w:t>
      </w:r>
    </w:p>
    <w:p w:rsidR="00F96DC0" w:rsidRPr="00C23298"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w:t>
      </w:r>
      <w:r>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в контрольный (надзорный) орган.</w:t>
      </w:r>
    </w:p>
    <w:p w:rsidR="00F96DC0"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Необходимо отметить, что частью 4  статьи 58 </w:t>
      </w:r>
      <w:r w:rsidR="00122C23">
        <w:rPr>
          <w:rFonts w:ascii="Times New Roman" w:eastAsia="Calibri" w:hAnsi="Times New Roman" w:cs="Times New Roman"/>
          <w:sz w:val="28"/>
          <w:szCs w:val="28"/>
        </w:rPr>
        <w:t>Федерального закона № 248-ФЗ</w:t>
      </w:r>
      <w:r w:rsidR="00122C23" w:rsidRPr="00C23298">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по результатам  оценки достоверности поступивших сведений о причинении вреда (ущерба) или об угрозе причинения вреда (ущерба) охраняемым законом ценностям,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96DC0"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EB012C">
        <w:rPr>
          <w:rFonts w:ascii="Times New Roman" w:eastAsia="Calibri" w:hAnsi="Times New Roman" w:cs="Times New Roman"/>
          <w:b/>
          <w:sz w:val="28"/>
          <w:szCs w:val="28"/>
        </w:rPr>
        <w:t>Порядок ознакомления с результатом контрольного (надзорного) мероприятия</w:t>
      </w:r>
    </w:p>
    <w:p w:rsidR="00F96DC0" w:rsidRDefault="00F96DC0" w:rsidP="00F96DC0">
      <w:pPr>
        <w:suppressAutoHyphens/>
        <w:spacing w:after="0" w:line="240" w:lineRule="auto"/>
        <w:contextualSpacing/>
        <w:rPr>
          <w:rFonts w:ascii="Times New Roman" w:eastAsia="Calibri" w:hAnsi="Times New Roman" w:cs="Times New Roman"/>
          <w:b/>
          <w:sz w:val="28"/>
          <w:szCs w:val="28"/>
        </w:rPr>
      </w:pPr>
    </w:p>
    <w:p w:rsidR="00F96DC0" w:rsidRPr="00EB012C"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Статьей 88 </w:t>
      </w:r>
      <w:r w:rsidR="00122C23">
        <w:rPr>
          <w:rFonts w:ascii="Times New Roman" w:eastAsia="Calibri" w:hAnsi="Times New Roman" w:cs="Times New Roman"/>
          <w:sz w:val="28"/>
          <w:szCs w:val="28"/>
        </w:rPr>
        <w:t>Федерального закона № 248-ФЗ</w:t>
      </w:r>
      <w:r w:rsidR="00122C23" w:rsidRPr="00EB012C">
        <w:rPr>
          <w:rFonts w:ascii="Times New Roman" w:eastAsia="Calibri" w:hAnsi="Times New Roman" w:cs="Times New Roman"/>
          <w:sz w:val="28"/>
          <w:szCs w:val="28"/>
        </w:rPr>
        <w:t xml:space="preserve"> </w:t>
      </w:r>
      <w:r w:rsidRPr="00EB012C">
        <w:rPr>
          <w:rFonts w:ascii="Times New Roman" w:eastAsia="Calibri" w:hAnsi="Times New Roman" w:cs="Times New Roman"/>
          <w:sz w:val="28"/>
          <w:szCs w:val="28"/>
        </w:rPr>
        <w:t>определен порядок ознакомления с результатами контрольного (надзорного) мероприятия.</w:t>
      </w:r>
    </w:p>
    <w:p w:rsidR="00F96DC0" w:rsidRPr="00EB012C"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Так, 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(контрольные (надзорные) действия – отбор проб (образцов), испытание и экспертиза)  Федерального закона</w:t>
      </w:r>
      <w:r>
        <w:rPr>
          <w:rFonts w:ascii="Times New Roman" w:eastAsia="Calibri" w:hAnsi="Times New Roman" w:cs="Times New Roman"/>
          <w:sz w:val="28"/>
          <w:szCs w:val="28"/>
        </w:rPr>
        <w:t xml:space="preserve"> </w:t>
      </w:r>
      <w:r w:rsidRPr="00EB012C">
        <w:rPr>
          <w:rFonts w:ascii="Times New Roman" w:eastAsia="Calibri" w:hAnsi="Times New Roman" w:cs="Times New Roman"/>
          <w:sz w:val="28"/>
          <w:szCs w:val="28"/>
        </w:rPr>
        <w:t xml:space="preserve">№ 248-ФЗ, контрольный (надзорный) орган направляет акт контролируемому лицу в порядке, установленном статьей 21 </w:t>
      </w:r>
      <w:r>
        <w:rPr>
          <w:rFonts w:ascii="Times New Roman" w:eastAsia="Calibri" w:hAnsi="Times New Roman" w:cs="Times New Roman"/>
          <w:sz w:val="28"/>
          <w:szCs w:val="28"/>
        </w:rPr>
        <w:t>указанного</w:t>
      </w:r>
      <w:r w:rsidRPr="00EB012C">
        <w:rPr>
          <w:rFonts w:ascii="Times New Roman" w:eastAsia="Calibri" w:hAnsi="Times New Roman" w:cs="Times New Roman"/>
          <w:sz w:val="28"/>
          <w:szCs w:val="28"/>
        </w:rPr>
        <w:t xml:space="preserve"> Федерального закона.</w:t>
      </w:r>
    </w:p>
    <w:p w:rsidR="00F96DC0" w:rsidRPr="00BC73EA"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96DC0" w:rsidRDefault="00F96DC0" w:rsidP="00F96DC0">
      <w:pPr>
        <w:suppressAutoHyphens/>
        <w:spacing w:after="0" w:line="240" w:lineRule="auto"/>
        <w:contextualSpacing/>
        <w:jc w:val="center"/>
        <w:rPr>
          <w:rFonts w:ascii="Times New Roman" w:eastAsia="Calibri" w:hAnsi="Times New Roman" w:cs="Times New Roman"/>
          <w:b/>
          <w:sz w:val="28"/>
          <w:szCs w:val="28"/>
        </w:rPr>
      </w:pPr>
    </w:p>
    <w:p w:rsidR="00F96DC0" w:rsidRPr="00C261A6" w:rsidRDefault="00F96DC0" w:rsidP="00F96DC0">
      <w:pPr>
        <w:numPr>
          <w:ilvl w:val="0"/>
          <w:numId w:val="10"/>
        </w:numPr>
        <w:suppressAutoHyphens/>
        <w:spacing w:after="0" w:line="240" w:lineRule="auto"/>
        <w:ind w:left="0" w:firstLine="709"/>
        <w:contextualSpacing/>
        <w:jc w:val="center"/>
        <w:rPr>
          <w:rFonts w:ascii="Times New Roman" w:eastAsia="Calibri" w:hAnsi="Times New Roman" w:cs="Times New Roman"/>
          <w:b/>
          <w:sz w:val="28"/>
          <w:szCs w:val="28"/>
        </w:rPr>
      </w:pPr>
      <w:r w:rsidRPr="00C261A6">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F96DC0" w:rsidRDefault="00F96DC0" w:rsidP="00F96DC0">
      <w:pPr>
        <w:suppressAutoHyphens/>
        <w:spacing w:after="0" w:line="240" w:lineRule="auto"/>
        <w:ind w:firstLine="709"/>
        <w:contextualSpacing/>
        <w:jc w:val="both"/>
        <w:rPr>
          <w:rFonts w:ascii="Times New Roman" w:eastAsia="Calibri" w:hAnsi="Times New Roman" w:cs="Times New Roman"/>
          <w:sz w:val="28"/>
          <w:szCs w:val="28"/>
        </w:rPr>
      </w:pP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В соответствии со статьей 65 </w:t>
      </w:r>
      <w:r w:rsidR="00780FC2">
        <w:rPr>
          <w:rFonts w:ascii="Times New Roman" w:eastAsia="Calibri" w:hAnsi="Times New Roman" w:cs="Times New Roman"/>
          <w:sz w:val="28"/>
          <w:szCs w:val="28"/>
        </w:rPr>
        <w:t>Федерального закона № 248-ФЗ</w:t>
      </w:r>
      <w:r w:rsidR="00780FC2" w:rsidRPr="006C0011">
        <w:rPr>
          <w:rFonts w:ascii="Times New Roman" w:hAnsi="Times New Roman" w:cs="Times New Roman"/>
          <w:sz w:val="28"/>
          <w:szCs w:val="28"/>
        </w:rPr>
        <w:t xml:space="preserve"> </w:t>
      </w:r>
      <w:r w:rsidRPr="006C0011">
        <w:rPr>
          <w:rFonts w:ascii="Times New Roman" w:hAnsi="Times New Roman" w:cs="Times New Roman"/>
          <w:sz w:val="28"/>
          <w:szCs w:val="28"/>
        </w:rPr>
        <w:t>общих требований к проведению контрольных (надзорных) мероприятий,</w:t>
      </w:r>
      <w:r w:rsidRPr="006C0011">
        <w:rPr>
          <w:rFonts w:ascii="Times New Roman" w:eastAsia="Calibri" w:hAnsi="Times New Roman" w:cs="Times New Roman"/>
          <w:sz w:val="28"/>
          <w:szCs w:val="28"/>
        </w:rPr>
        <w:t xml:space="preserve"> </w:t>
      </w:r>
      <w:r w:rsidRPr="006C0011">
        <w:rPr>
          <w:rFonts w:ascii="Times New Roman" w:hAnsi="Times New Roman" w:cs="Times New Roman"/>
          <w:sz w:val="28"/>
          <w:szCs w:val="28"/>
        </w:rPr>
        <w:t>частью 3 названной статьи установлено, что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 При этом, в соответствии с частью 10 статьей 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2" w:history="1">
        <w:r w:rsidRPr="006C0011">
          <w:rPr>
            <w:rFonts w:ascii="Times New Roman" w:hAnsi="Times New Roman" w:cs="Times New Roman"/>
            <w:sz w:val="28"/>
            <w:szCs w:val="28"/>
          </w:rPr>
          <w:t>частями 4</w:t>
        </w:r>
      </w:hyperlink>
      <w:r w:rsidRPr="006C0011">
        <w:rPr>
          <w:rFonts w:ascii="Times New Roman" w:hAnsi="Times New Roman" w:cs="Times New Roman"/>
          <w:sz w:val="28"/>
          <w:szCs w:val="28"/>
        </w:rPr>
        <w:t xml:space="preserve"> и </w:t>
      </w:r>
      <w:hyperlink r:id="rId13" w:history="1">
        <w:r w:rsidRPr="006C0011">
          <w:rPr>
            <w:rFonts w:ascii="Times New Roman" w:hAnsi="Times New Roman" w:cs="Times New Roman"/>
            <w:sz w:val="28"/>
            <w:szCs w:val="28"/>
          </w:rPr>
          <w:t>5 статьи 21</w:t>
        </w:r>
      </w:hyperlink>
      <w:r w:rsidRPr="006C001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EB012C">
        <w:rPr>
          <w:rFonts w:ascii="Times New Roman" w:eastAsia="Calibri" w:hAnsi="Times New Roman" w:cs="Times New Roman"/>
          <w:sz w:val="28"/>
          <w:szCs w:val="28"/>
        </w:rPr>
        <w:t>№ 248-ФЗ</w:t>
      </w:r>
      <w:r w:rsidRPr="006C0011">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Кроме того в случае, указанном в </w:t>
      </w:r>
      <w:hyperlink w:anchor="Par0" w:history="1">
        <w:r w:rsidRPr="006C0011">
          <w:rPr>
            <w:rFonts w:ascii="Times New Roman" w:hAnsi="Times New Roman" w:cs="Times New Roman"/>
            <w:sz w:val="28"/>
            <w:szCs w:val="28"/>
          </w:rPr>
          <w:t>части 10</w:t>
        </w:r>
      </w:hyperlink>
      <w:r w:rsidRPr="006C0011">
        <w:rPr>
          <w:rFonts w:ascii="Times New Roman" w:hAnsi="Times New Roman" w:cs="Times New Roman"/>
          <w:sz w:val="28"/>
          <w:szCs w:val="28"/>
        </w:rPr>
        <w:t xml:space="preserve"> </w:t>
      </w:r>
      <w:r>
        <w:rPr>
          <w:rFonts w:ascii="Times New Roman" w:hAnsi="Times New Roman" w:cs="Times New Roman"/>
          <w:sz w:val="28"/>
          <w:szCs w:val="28"/>
        </w:rPr>
        <w:t>указанной</w:t>
      </w:r>
      <w:r w:rsidRPr="006C0011">
        <w:rPr>
          <w:rFonts w:ascii="Times New Roman" w:hAnsi="Times New Roman" w:cs="Times New Roman"/>
          <w:sz w:val="28"/>
          <w:szCs w:val="28"/>
        </w:rPr>
        <w:t xml:space="preserve">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При этом, за воспрепятствование законной деятельности должностного лица, влечет ответственность, установленную федеральным законом</w:t>
      </w:r>
      <w:r w:rsidRPr="006C0011">
        <w:rPr>
          <w:rFonts w:ascii="Times New Roman" w:eastAsia="Calibri" w:hAnsi="Times New Roman" w:cs="Times New Roman"/>
          <w:sz w:val="28"/>
          <w:szCs w:val="28"/>
        </w:rPr>
        <w:t xml:space="preserve"> (ч.1 ст. 19.4.1 Кодекса Российской Федерации)</w:t>
      </w:r>
      <w:r w:rsidRPr="006C0011">
        <w:rPr>
          <w:rFonts w:ascii="Times New Roman" w:hAnsi="Times New Roman" w:cs="Times New Roman"/>
          <w:sz w:val="28"/>
          <w:szCs w:val="28"/>
        </w:rPr>
        <w:t>.</w:t>
      </w: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При наличии действия (бездействие), предусмотренные </w:t>
      </w:r>
      <w:hyperlink r:id="rId14" w:history="1">
        <w:r w:rsidRPr="006C0011">
          <w:rPr>
            <w:rFonts w:ascii="Times New Roman" w:hAnsi="Times New Roman" w:cs="Times New Roman"/>
            <w:sz w:val="28"/>
            <w:szCs w:val="28"/>
          </w:rPr>
          <w:t>частью 1</w:t>
        </w:r>
      </w:hyperlink>
      <w:r w:rsidRPr="006C0011">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00B320F6">
        <w:rPr>
          <w:rFonts w:ascii="Times New Roman" w:eastAsia="Calibri" w:hAnsi="Times New Roman" w:cs="Times New Roman"/>
          <w:sz w:val="28"/>
          <w:szCs w:val="28"/>
        </w:rPr>
        <w:t>Федерального закона № 248-ФЗ</w:t>
      </w:r>
      <w:r w:rsidRPr="006C0011">
        <w:rPr>
          <w:rFonts w:ascii="Times New Roman" w:hAnsi="Times New Roman" w:cs="Times New Roman"/>
          <w:sz w:val="28"/>
          <w:szCs w:val="28"/>
        </w:rPr>
        <w:t xml:space="preserve">,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 </w:t>
      </w:r>
      <w:r w:rsidRPr="006C0011">
        <w:rPr>
          <w:rFonts w:ascii="Times New Roman" w:eastAsia="Calibri" w:hAnsi="Times New Roman" w:cs="Times New Roman"/>
          <w:sz w:val="28"/>
          <w:szCs w:val="28"/>
        </w:rPr>
        <w:t>(ч.2 ст. 19.4.1 Кодекса Российской Федерации)</w:t>
      </w:r>
      <w:r w:rsidRPr="006C0011">
        <w:rPr>
          <w:rFonts w:ascii="Times New Roman" w:hAnsi="Times New Roman" w:cs="Times New Roman"/>
          <w:sz w:val="28"/>
          <w:szCs w:val="28"/>
        </w:rPr>
        <w:t>.</w:t>
      </w:r>
    </w:p>
    <w:p w:rsidR="00F96DC0" w:rsidRPr="006C0011" w:rsidRDefault="00F96DC0" w:rsidP="00F96D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0011">
        <w:rPr>
          <w:rFonts w:ascii="Times New Roman" w:hAnsi="Times New Roman" w:cs="Times New Roman"/>
          <w:sz w:val="28"/>
          <w:szCs w:val="28"/>
        </w:rPr>
        <w:t xml:space="preserve">Повторное совершение административного правонарушения, предусмотренного </w:t>
      </w:r>
      <w:hyperlink r:id="rId15" w:history="1">
        <w:r w:rsidRPr="006C0011">
          <w:rPr>
            <w:rFonts w:ascii="Times New Roman" w:hAnsi="Times New Roman" w:cs="Times New Roman"/>
            <w:sz w:val="28"/>
            <w:szCs w:val="28"/>
          </w:rPr>
          <w:t>частью 2</w:t>
        </w:r>
      </w:hyperlink>
      <w:r w:rsidRPr="006C0011">
        <w:rPr>
          <w:rFonts w:ascii="Times New Roman" w:hAnsi="Times New Roman" w:cs="Times New Roman"/>
          <w:sz w:val="28"/>
          <w:szCs w:val="28"/>
        </w:rPr>
        <w:t xml:space="preserve"> </w:t>
      </w:r>
      <w:r>
        <w:rPr>
          <w:rFonts w:ascii="Times New Roman" w:hAnsi="Times New Roman" w:cs="Times New Roman"/>
          <w:sz w:val="28"/>
          <w:szCs w:val="28"/>
        </w:rPr>
        <w:t>указанной</w:t>
      </w:r>
      <w:r w:rsidRPr="006C0011">
        <w:rPr>
          <w:rFonts w:ascii="Times New Roman" w:hAnsi="Times New Roman" w:cs="Times New Roman"/>
          <w:sz w:val="28"/>
          <w:szCs w:val="28"/>
        </w:rPr>
        <w:t xml:space="preserve">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r w:rsidRPr="006C0011">
        <w:rPr>
          <w:rFonts w:ascii="Times New Roman" w:eastAsia="Calibri" w:hAnsi="Times New Roman" w:cs="Times New Roman"/>
          <w:sz w:val="28"/>
          <w:szCs w:val="28"/>
        </w:rPr>
        <w:t xml:space="preserve">(ч.3 ст. 19.4.1 Кодекса Российской Федерации). </w:t>
      </w:r>
    </w:p>
    <w:p w:rsidR="00F96DC0" w:rsidRPr="006C0011" w:rsidRDefault="00F96DC0" w:rsidP="00F96DC0">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eastAsia="Calibri" w:hAnsi="Times New Roman" w:cs="Times New Roman"/>
          <w:sz w:val="28"/>
          <w:szCs w:val="28"/>
        </w:rPr>
        <w:t>Следует отметить, что административные производства по вышеназванным статьям, подлежат рассмотрению судебными органами.</w:t>
      </w:r>
    </w:p>
    <w:p w:rsidR="00F96DC0" w:rsidRDefault="00F96DC0" w:rsidP="00100889">
      <w:pPr>
        <w:spacing w:after="0" w:line="240" w:lineRule="auto"/>
        <w:ind w:firstLine="709"/>
        <w:contextualSpacing/>
        <w:jc w:val="both"/>
        <w:rPr>
          <w:rFonts w:ascii="Times New Roman" w:eastAsia="Calibri" w:hAnsi="Times New Roman" w:cs="Times New Roman"/>
          <w:sz w:val="28"/>
          <w:szCs w:val="28"/>
        </w:rPr>
      </w:pPr>
    </w:p>
    <w:p w:rsidR="000275D5" w:rsidRPr="000275D5" w:rsidRDefault="000275D5" w:rsidP="000275D5">
      <w:pPr>
        <w:spacing w:after="0"/>
        <w:jc w:val="center"/>
        <w:rPr>
          <w:rFonts w:ascii="Times New Roman" w:eastAsia="Calibri" w:hAnsi="Times New Roman" w:cs="Times New Roman"/>
          <w:b/>
          <w:sz w:val="28"/>
          <w:szCs w:val="28"/>
        </w:rPr>
      </w:pPr>
      <w:r w:rsidRPr="000275D5">
        <w:rPr>
          <w:rFonts w:ascii="Times New Roman" w:eastAsia="Calibri" w:hAnsi="Times New Roman" w:cs="Times New Roman"/>
          <w:b/>
          <w:sz w:val="28"/>
          <w:szCs w:val="28"/>
        </w:rPr>
        <w:t>Раздел 5</w:t>
      </w:r>
    </w:p>
    <w:p w:rsidR="001301FB" w:rsidRPr="000275D5" w:rsidRDefault="000275D5" w:rsidP="001301FB">
      <w:pPr>
        <w:spacing w:after="0"/>
        <w:jc w:val="center"/>
        <w:rPr>
          <w:rFonts w:ascii="Times New Roman" w:eastAsia="Calibri" w:hAnsi="Times New Roman" w:cs="Times New Roman"/>
          <w:b/>
          <w:sz w:val="28"/>
          <w:szCs w:val="28"/>
        </w:rPr>
      </w:pPr>
      <w:r w:rsidRPr="000275D5">
        <w:rPr>
          <w:rFonts w:ascii="Times New Roman" w:eastAsia="Calibri" w:hAnsi="Times New Roman" w:cs="Times New Roman"/>
          <w:b/>
          <w:sz w:val="28"/>
          <w:szCs w:val="28"/>
        </w:rPr>
        <w:t>О нов</w:t>
      </w:r>
      <w:r w:rsidR="001301FB">
        <w:rPr>
          <w:rFonts w:ascii="Times New Roman" w:eastAsia="Calibri" w:hAnsi="Times New Roman" w:cs="Times New Roman"/>
          <w:b/>
          <w:sz w:val="28"/>
          <w:szCs w:val="28"/>
        </w:rPr>
        <w:t>ых требованиях законодательства</w:t>
      </w:r>
    </w:p>
    <w:p w:rsidR="00F066EE" w:rsidRPr="00F066EE" w:rsidRDefault="00F066EE" w:rsidP="001301FB">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275D5">
        <w:rPr>
          <w:rFonts w:ascii="Times New Roman" w:eastAsia="Times New Roman" w:hAnsi="Times New Roman" w:cs="Times New Roman"/>
          <w:b/>
          <w:bCs/>
          <w:sz w:val="28"/>
          <w:szCs w:val="28"/>
          <w:lang w:eastAsia="ru-RU"/>
        </w:rPr>
        <w:t>в части разрешительной деятельности</w:t>
      </w:r>
    </w:p>
    <w:p w:rsidR="00F066EE" w:rsidRPr="00F066EE" w:rsidRDefault="00F066EE" w:rsidP="00F066EE">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F066EE" w:rsidRPr="00AE4035" w:rsidRDefault="00F066EE" w:rsidP="00AE4035">
      <w:pPr>
        <w:pStyle w:val="a6"/>
        <w:numPr>
          <w:ilvl w:val="0"/>
          <w:numId w:val="1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4035">
        <w:rPr>
          <w:rFonts w:ascii="Times New Roman" w:eastAsia="Times New Roman" w:hAnsi="Times New Roman" w:cs="Times New Roman"/>
          <w:b/>
          <w:bCs/>
          <w:sz w:val="28"/>
          <w:szCs w:val="28"/>
          <w:lang w:eastAsia="ru-RU"/>
        </w:rPr>
        <w:t>Обновлен порядок разработки нормативов выбросов и вредных физических воздействий на атмосферный воздух</w:t>
      </w:r>
    </w:p>
    <w:p w:rsidR="00AE4035" w:rsidRPr="00AE4035" w:rsidRDefault="00AE4035" w:rsidP="00AE4035">
      <w:pPr>
        <w:pStyle w:val="a6"/>
        <w:autoSpaceDE w:val="0"/>
        <w:autoSpaceDN w:val="0"/>
        <w:adjustRightInd w:val="0"/>
        <w:spacing w:after="0" w:line="240" w:lineRule="auto"/>
        <w:ind w:left="927"/>
        <w:rPr>
          <w:rFonts w:ascii="Times New Roman" w:eastAsia="Times New Roman" w:hAnsi="Times New Roman" w:cs="Times New Roman"/>
          <w:b/>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Постановлением Правительства РФ от 09.12.2020 № 2055 введено в действие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вместо Постановления Правительства РФ от 02.03.2000 № 183 «О нормативах выбросов вредных (загрязняющих) веществ в атмосферный воздух и вредных физических воздействий на него».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Срок действия нового Положения установлен до 01.01.2027г. Порядок разработки (расчета) и утверждения нормативов допустимых выбросов для объектов, оказывающих негативное воздействие на окружающую среду, определен в зависимости от их категории. Предусмотрено, что нормативы допустимых выбросов разрабатываются (рассчитываются) юридическими лицами и ИП, осуществляющими хозяйственную и (или) иную деятельность на объектах I, II и III категорий. Нормативы допустимых выбросов не рассчитываются для объектов IV категории.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объектов I и II категорий, получающих комплексное экологическое разрешение, нормативы допустимых выбросов устанавливаются комплексным экологическим разрешением. 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объектов II категории расчеты нормативов допустимых выбросов являются приложением к декларации о воздействии на окружающую среду. 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 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 Определен порядок получения, продления и переоформления разрешений на выбросы загрязняющих веществ в атмосферный воздух для объектов I категории, действующих до получения для таких объектов комплексного экологического разрешения.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E627C" w:rsidRPr="00AE4035" w:rsidRDefault="00F066EE" w:rsidP="00AE4035">
      <w:pPr>
        <w:pStyle w:val="a6"/>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4035">
        <w:rPr>
          <w:rFonts w:ascii="Times New Roman" w:eastAsia="Times New Roman" w:hAnsi="Times New Roman" w:cs="Times New Roman"/>
          <w:b/>
          <w:bCs/>
          <w:sz w:val="28"/>
          <w:szCs w:val="28"/>
          <w:lang w:eastAsia="ru-RU"/>
        </w:rPr>
        <w:t>Введена в действие новая Методика разработки нормативов</w:t>
      </w:r>
      <w:r w:rsidRPr="00AE4035">
        <w:rPr>
          <w:rFonts w:ascii="Times New Roman" w:eastAsia="Times New Roman" w:hAnsi="Times New Roman" w:cs="Times New Roman"/>
          <w:b/>
          <w:bCs/>
          <w:sz w:val="28"/>
          <w:szCs w:val="28"/>
          <w:lang w:eastAsia="ru-RU"/>
        </w:rPr>
        <w:br/>
        <w:t>допустимых сбросов загрязняющих веществ в водны</w:t>
      </w:r>
      <w:r w:rsidR="00AE4035" w:rsidRPr="00AE4035">
        <w:rPr>
          <w:rFonts w:ascii="Times New Roman" w:eastAsia="Times New Roman" w:hAnsi="Times New Roman" w:cs="Times New Roman"/>
          <w:b/>
          <w:bCs/>
          <w:sz w:val="28"/>
          <w:szCs w:val="28"/>
          <w:lang w:eastAsia="ru-RU"/>
        </w:rPr>
        <w:t>е объекты для водопользователей</w:t>
      </w:r>
    </w:p>
    <w:p w:rsidR="00AE4035" w:rsidRPr="00AE4035" w:rsidRDefault="00AE4035" w:rsidP="00AE4035">
      <w:pPr>
        <w:pStyle w:val="a6"/>
        <w:autoSpaceDE w:val="0"/>
        <w:autoSpaceDN w:val="0"/>
        <w:adjustRightInd w:val="0"/>
        <w:spacing w:after="0" w:line="240" w:lineRule="auto"/>
        <w:ind w:left="1069"/>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Приказом Минприроды России от 29.12.2020 №1118 утверждена</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 xml:space="preserve">«Методика разработки нормативов допустимых сбросов загрязняющих веществ в водные объекты для водопользователей» вместо «Методики разработки нормативов допустимых сбросов веществ и микроорганизмов в водные объекты для водопользователей», утвержденной Приказом Министерства природных ресурсов Российской Федерации от 17.12.2007 г. № 333. Срок действия новой методики до </w:t>
      </w:r>
      <w:r w:rsidR="009158C4" w:rsidRPr="009158C4">
        <w:rPr>
          <w:rFonts w:ascii="Times New Roman" w:eastAsia="Times New Roman" w:hAnsi="Times New Roman" w:cs="Times New Roman"/>
          <w:bCs/>
          <w:sz w:val="28"/>
          <w:szCs w:val="28"/>
          <w:lang w:eastAsia="ru-RU"/>
        </w:rPr>
        <w:t>31</w:t>
      </w:r>
      <w:r w:rsidRPr="00F066EE">
        <w:rPr>
          <w:rFonts w:ascii="Times New Roman" w:eastAsia="Times New Roman" w:hAnsi="Times New Roman" w:cs="Times New Roman"/>
          <w:bCs/>
          <w:sz w:val="28"/>
          <w:szCs w:val="28"/>
          <w:lang w:eastAsia="ru-RU"/>
        </w:rPr>
        <w:t>.</w:t>
      </w:r>
      <w:r w:rsidR="009158C4">
        <w:rPr>
          <w:rFonts w:ascii="Times New Roman" w:eastAsia="Times New Roman" w:hAnsi="Times New Roman" w:cs="Times New Roman"/>
          <w:bCs/>
          <w:sz w:val="28"/>
          <w:szCs w:val="28"/>
          <w:lang w:eastAsia="ru-RU"/>
        </w:rPr>
        <w:t>08.</w:t>
      </w:r>
      <w:bookmarkStart w:id="0" w:name="_GoBack"/>
      <w:bookmarkEnd w:id="0"/>
      <w:r w:rsidRPr="00F066EE">
        <w:rPr>
          <w:rFonts w:ascii="Times New Roman" w:eastAsia="Times New Roman" w:hAnsi="Times New Roman" w:cs="Times New Roman"/>
          <w:bCs/>
          <w:sz w:val="28"/>
          <w:szCs w:val="28"/>
          <w:lang w:eastAsia="ru-RU"/>
        </w:rPr>
        <w:t>2022г. Срок актуальности расчетов нормативов сбросов (НДС) не превышает 7</w:t>
      </w:r>
      <w:r w:rsidR="00AE4035">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лет с момента получения комплексного экологического разрешения, в заявке на получение которого они содержались, или данный срок исчисляется с момента предоставления декларации о воздействии на окружающую среду, приложением к которой они являлись. В отдельных случаях НДС утверждаются на 5 лет. Расчет новых НДС или разработка и утверждение новых НДС до истечения указанных сроков осуществляется в следующих случаях:</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на 30% и более годового объема сточных вод;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изменении технологии производства, методов очистки сточных вод;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получении впервые сведений о величинах условных фоновых концентраций или обновлении таких сведений;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утверждении региональных нормативов предельно допустимых концентраций вредных веществ в водах водного объекта рыбохозяйственного значения;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получении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при обнаружении ошибок или недостоверной информации в расчетах НДС.</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2E627C" w:rsidRDefault="00F066EE" w:rsidP="00AE4035">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2E627C">
        <w:rPr>
          <w:rFonts w:ascii="Times New Roman" w:eastAsia="Times New Roman" w:hAnsi="Times New Roman" w:cs="Times New Roman"/>
          <w:b/>
          <w:bCs/>
          <w:sz w:val="28"/>
          <w:szCs w:val="28"/>
          <w:lang w:eastAsia="ru-RU"/>
        </w:rPr>
        <w:t>3. Изменения в части обращения с отходами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3.1. Актуализирован порядок лицензирования деятельности в области обращения с отходами.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С 1 января 2021 года вступили в силу изменения в Федеральном законе от 04.05.2011 №99-ФЗ «О лицензировании отдельных видов деятельности», внесенные 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Учитывая указанные изменения, территориальными органами</w:t>
      </w:r>
      <w:r w:rsidRPr="00F066EE">
        <w:rPr>
          <w:rFonts w:ascii="Times New Roman" w:eastAsia="Times New Roman" w:hAnsi="Times New Roman" w:cs="Times New Roman"/>
          <w:bCs/>
          <w:sz w:val="28"/>
          <w:szCs w:val="28"/>
          <w:lang w:eastAsia="ru-RU"/>
        </w:rPr>
        <w:br/>
        <w:t>Росприроднадзора с 01.01.2021 прекращено оформление лицензии на деятельность по сбору, транспортированию, обработке, утилизации, обезвреживанию, размещению отходов I - IV классов опасности на бумажном носителе. Фактом предоставления (переоформления) лицензии является внесение соответствующей записи в реестр лицензий. Запись в реестр лицензий вносится территориальным органом Росприроднадзора в день принятия им решения о предоставлении лицензии, переоформлении лицензии, о приостановлении, возобновлении, прекращении действия лицензии. Кроме этого, с 01.01.2021 не предоставляются дубликат лицензии и копия лицензии. Обращаем внимание на изменение лицензионных требований. Перечень документов, необходимых для предоставления государственной услуги, определяется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26.12.2020 №</w:t>
      </w:r>
      <w:r w:rsidR="00AE4035">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2290. Утратило силу аналогичное Постановление Правительства РФ от 03.10.2015 №</w:t>
      </w:r>
      <w:r w:rsidR="00AE4035">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1062. Сведения о конкретной лицензии могут быть предоставлены</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территориальным органом Росприроднадзора по заявлению любого</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заинтересованного лица в форме выписки из реестра лицензий, либо копии</w:t>
      </w:r>
      <w:r w:rsidR="002E627C">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приказа территориального органа Росприроднадзора о принятом решении, либо</w:t>
      </w:r>
      <w:r w:rsidRPr="00F066EE">
        <w:rPr>
          <w:rFonts w:ascii="Times New Roman" w:eastAsia="Times New Roman" w:hAnsi="Times New Roman" w:cs="Times New Roman"/>
          <w:bCs/>
          <w:sz w:val="28"/>
          <w:szCs w:val="28"/>
          <w:lang w:eastAsia="ru-RU"/>
        </w:rPr>
        <w:br/>
        <w:t>справки об отсутствии запрашиваемых сведений, которая выдается в случае отсутствия в реестре сведений о лицензии или при невозможности определения конкретного лицензиата. Выписка из реестра лицензий на бумажном носителе предоставляется за плату в размере 3,0 тыс. рублей за одну выписку в соответствии с приказом Минэкономразвития России от 06.11.2020 №742 «Об установлении размера платы за предоставление выписки из реестра лицензий на бумажном носителе, порядка ее взимания, случаев и порядка возврата».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Лицензионные требования, предъявляемые к соискателю лицензии при его намерении осуществлять деятельность в области обращения с отходами, а также к лицензиату при осуществлении им деятельности в области обращения с отходами, четко дифференцированы в зависимости от вида деятельности по обращению с отходами (сбор, транспортирование, обработка, утилизация, обезвреживание, размещение). Уточнен перечень грубых нарушений лицензионных требований.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3.2 Обновлен Порядок учета в области обращения с отходами.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соответствии с пунктом 1 статьи 19 Федерального закона от 24.06.1998г. № 89-ФЗ «Об отходах производства и потребления» (далее - Закон №89-ФЗ)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утвержденный прика</w:t>
      </w:r>
      <w:r w:rsidR="0094532F">
        <w:rPr>
          <w:rFonts w:ascii="Times New Roman" w:eastAsia="Times New Roman" w:hAnsi="Times New Roman" w:cs="Times New Roman"/>
          <w:bCs/>
          <w:sz w:val="28"/>
          <w:szCs w:val="28"/>
          <w:lang w:eastAsia="ru-RU"/>
        </w:rPr>
        <w:t>зом Минприроды России от 01.09.</w:t>
      </w:r>
      <w:r w:rsidRPr="00F066EE">
        <w:rPr>
          <w:rFonts w:ascii="Times New Roman" w:eastAsia="Times New Roman" w:hAnsi="Times New Roman" w:cs="Times New Roman"/>
          <w:bCs/>
          <w:sz w:val="28"/>
          <w:szCs w:val="28"/>
          <w:lang w:eastAsia="ru-RU"/>
        </w:rPr>
        <w:t>2011 г. № 721 утратил силу с 01.01.2021г. и с</w:t>
      </w:r>
      <w:r w:rsidR="0094532F">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01.01.2021 г. вступил в силу и действует до 01.01.2027 г. новый Порядок учета в области обращения с отходами, утвержденный приказом Минприроды России от 08.12.2020 г. № 1028.</w:t>
      </w:r>
      <w:r w:rsidR="0094532F">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В соответствии с п.11 Порядка №1028 данные учета начиная с 1 января 2021 года обобщаются по итогам очередного календарного года (по состоянию на 1 января года, следующего за учетным) в срок не позднее 25января года, следующего за отчетным периодом. Уточняется, что действие нового Порядка не распространяется на ведение учета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Учету в области обращения с отходами подлежат:</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все виды отходов I - V классов опасности, которые образуют юридические лица, индивидуальные предприниматели;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Материалы учета являются информацией в области обращения с отходами и используются при: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обосновании нормативов образования отходов и лимитов на их размещение;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подготовке отчета об организации и о результатах осуществления производственного экологического контроля;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заполнении формы федерального статистического наблюдения в области обращения с отходами;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расчете платы за негативное воздействие на окружающую среду (в части размещения отходов).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 организации учета образующихся отходов индивидуальными предпринимателями и юридическими лицами: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выявляются вещества, материалы, которые образовались при производстве продукции, выполнении работ, оказании услуг, в том числе при газоочистке,</w:t>
      </w:r>
      <w:r w:rsidRPr="00F066EE">
        <w:rPr>
          <w:rFonts w:ascii="Times New Roman" w:eastAsia="Times New Roman" w:hAnsi="Times New Roman" w:cs="Times New Roman"/>
          <w:bCs/>
          <w:sz w:val="28"/>
          <w:szCs w:val="28"/>
          <w:lang w:eastAsia="ru-RU"/>
        </w:rPr>
        <w:br/>
        <w:t>очистке сточных и оборотных вод, очистке оборудования, территории, ликвидации загрязнений;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выявляются изделия, которые утратили потребительские свойства при их использовании для производства продукции, выполнения работ, оказания услуг;</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проводятся паспортизация отходов и отнесение отходов к конкретному классу опасности в порядке подтверждения отнесения отходов I - V классов опасности к конкретному классу опасности, установленном Минприроды России.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3.3 Внесены изменения по вопросу паспортизации отходов производства и потребления.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соответствии с п.3 ст.14 Закона № 89-ФЗ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Требования к выполнению работ по составлению, переоформлению и утверждению паспортов отходов I - IV классов опасности установлены Порядком паспортизации отходов I - IV классов опасности, утвержденным приказом Минприроды России от 08.12.2020 №1026 (далее - Порядок № 1026). Порядок проведения паспортизации отходов I-IV классов опасности, утвержденный постановлением Правительства от 16.08.2013 № 712, а также приказ Минприроды России от 05.12.2014 № 541 с 01.01.2021 признаны утратившими силу.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Согласно п.6 Порядка № 1026 для отходов, включенных в федеральный классификационный каталог отходов, утвержденный приказом Росприроднадзора 22.05.2017 № 242 (далее - ФККО), паспорт отходов составляется и утверждается индивидуальными предпринимателями и юридическими лицами по типовой форме паспорта отходов I - IV классов опасности, включенных в ФККО, согласно приложению №2 к Порядку № 1026.Порядком № 1026 не предусмотрено направление индивидуальными предпринимателями и юридическими лицами заверенных копий паспортов отходов I - IV классов опасности, включенных в ФККО, в адрес территориального органа Росприроднадзора. В соответствии с п.1 ст.14 Закона № 89-ФЗ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соответствии с Порядком подтверждения отнесения отходов I - V классов опасности к конкретному классу опасности, утвержденным приказом Минприроды России от 08.12.2020 № 1027 (далее - Порядок № 1027).</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На основании п.3 Порядка № 1026 при паспортизации отходов I – IV классов опасности составляются паспорта отходов, включенных в ФККО, и паспорта отходов, не включенных в ФККО. При этом согласно п.3 Порядка № 1027 отходы считаются не включенными в ФККО, если при сопоставлении их классификационных признаков (происхождение, состав, агрегатное состояние и физическая форма) с классификационными признаками видов отходов, включенных в ФККО и в банк данных об отходах (далее - БДО), полное соответствие классификационных признаков не установлено. Согласно п.4 Порядка № 1026 индивидуальные предприниматели и юридические лица для составления паспортов отходов, не включенных в ФККО, подтверждают отнесение отходов к конкретному классу опасности в соответствии с Порядком подтверждения отнесения отходов I - V классов опасности к конкретному классу опасности, утвержденным приказом Минприроды России от 08.12.2020 №1027. В соответствии с п.5 Порядка № 1026 установление соответствия отходов виду отходов, включенному в ФККО, производится путем сопоставления и установления идентичности классификационных признаков (происхождение, состав, агрегатное состояние и физическая форма) с использованием банка данных об отходах, ведение которого осуществляется в соответствии с Порядком ведения государственного кадастра отходов, утвержденным приказом Минприроды России от 30.09.2011 № 792 (далее - Порядок № 792).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Паспорт отходов, включенных в ФККО, подлежит переоформлению в следующих случаях:</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реорганизация юридического лица, изменение наименования юридического лица, адреса места его нахождения, - для юридических лиц;</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изменения места жительства, фамилии, имени и отчества (при наличии) ИП, реквизитов документа, удостоверяющего его личность, - для ИП.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При этом согласно Порядку № 1028 химический и (или) компонентный состав отходов устанавливается на основании сведений, содержащихся в технологических регламентах, технических условиях, стандартах, проектной документации. В случае отсутствия сведений о химическом и (или)компетентном составе отходов в указанной документации, химический и (или)компонентный состав вида отходов устанавливается по результатам количественных химических анализов,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 Допускается использование одновременно обоих способов для определения состава отходов. Одновременно с этим в соответствии с п.7 Порядка № 1028 для отходов (включенных в ФККО) класс опасности отходов, устанавливается в соответствии с ФККО.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отходов, не включенных в ФККО, индивидуальные предприниматели и юридические лица проводят работы по отнесению отходов к конкретному классу опасности с применением Критериев отнесения отходов к I - V классам опасности по степени негативного воздействия на окружающую среду, утвержденных приказом Минприроды России от 04.12.2014 №536. Кроме того, согласно Порядку № 1026 документы, на основании которых установлено соответствие отходов I - IV классов опасности виду отходов, включенному в ФККО, подлежат хранению юридическими лицами и индивидуальными предпринимателями в течение всего срока действия паспорта отходов.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3.4. Актуализирован Порядок разработки и утверждения нормативов образования отходов и лимитов на их размещение.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Приказом Минприроды России от 08.12.2020 №1029 утвержден «Порядок разработки и утверждения нормативов образования отходов и лимитов на их размещение", который заменил аналогичный Приказ Минприроды России от 25.02.2010 № 50. Документ действует до 01.01.2027г. Действие Порядка не распространяется на регулирование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Нормативы образования отходов и лимиты на их размещение разрабатываются для каждого объекта I категории, а в случае, предусмотренном п.12 статьи 31.1 Федерального закона от 10.01.2002 №7-ФЗ «Об охране окружающей среды» (далее - Закон №7-ФЗ) для объекта II категории.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 обосновании лимитов на размещение отходов учитываются массы (объемы) отходов, планируемые:</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для размещения на объектах размещения отходов, находящихся в собственности, владении, пользовании юридического лица или ИП;</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для передачи на размещение другим ИП или юридическим лицам.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лимиты на размещение отходов не включаются: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масса (объем) отходов, накопление которых осуществляется в целях их дальнейшей реализации (обработки), утилизации, обезвреживания;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масса (объем) вскрышных и вмещающих горных пород,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 Для объектов I категории, а также в случае, предусмотренном п.12 ст. 31.1 Закона № 7-ФЗ,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 Нормативы образования отходов и лимиты на их размещение устанавливаются комплексным экологическим разрешением, выдаваемым территориальными органами Росприроднадзора, на период действия такого разрешения и могут продлеваться на тот же срок в случае продления разрешения.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3.5 Введены в действие новые методические указания по разработке проектов нормативов образования отходов и лимитов на их размещение.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Приказом Минприроды России от 07.12.2020 №1021 утверждены «Методические указания по разработке проектов нормативов образования отходов и лимитов на их размещение», который отменяет аналогичный Приказ Минприроды России от 05.08.2014 №349. Действие Методических указаний не распространяется на отношения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Нормативы образования отходов и лимиты на их размещение (НООЛР) разрабатываются для каждого объекта негативного воздействия на окружающую среду I или II категорий.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Для обоснования нормативов образования отходов используются сведения, содержащиеся в одном из следующих источников информации:</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показатели, характеризующие образование отходов, в том числе технологические показатели образования отходов,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ИП;</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удельные отраслевые нормативы образования отходов;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сведения о сроке службы материалов и изделий;</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xml:space="preserve">- критерии, указывающие на утрату товаров (продукции) потребительских свойств.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В случае отсутствия соответствующих указанных показателей нормативы образования отходов могут быть обоснованы расчетным путем с применением следующих методов:</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расчет по материально-сырьевому балансу;</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экспериментальный метод;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 метод расчета по фактическим объемам образования отходов (статистический метод).</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066EE" w:rsidRPr="002E627C" w:rsidRDefault="00F066EE" w:rsidP="00F066EE">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E627C">
        <w:rPr>
          <w:rFonts w:ascii="Times New Roman" w:eastAsia="Times New Roman" w:hAnsi="Times New Roman" w:cs="Times New Roman"/>
          <w:b/>
          <w:bCs/>
          <w:sz w:val="28"/>
          <w:szCs w:val="28"/>
          <w:lang w:eastAsia="ru-RU"/>
        </w:rPr>
        <w:t xml:space="preserve">4. Вступило в силу новое Положение о проведении государственной экологической экспертизы. </w:t>
      </w:r>
    </w:p>
    <w:p w:rsidR="00F066EE"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Постановлением Правительства РФ от 07.11.2020 №</w:t>
      </w:r>
      <w:r w:rsidR="0094532F">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1796 введено в действие «Положение о проведении государственной экологической экспертизы» вместо аналогичного Постановления Правительства РФ от11.06.1996 №</w:t>
      </w:r>
      <w:r w:rsidR="0094532F">
        <w:rPr>
          <w:rFonts w:ascii="Times New Roman" w:eastAsia="Times New Roman" w:hAnsi="Times New Roman" w:cs="Times New Roman"/>
          <w:bCs/>
          <w:sz w:val="28"/>
          <w:szCs w:val="28"/>
          <w:lang w:eastAsia="ru-RU"/>
        </w:rPr>
        <w:t xml:space="preserve"> </w:t>
      </w:r>
      <w:r w:rsidRPr="00F066EE">
        <w:rPr>
          <w:rFonts w:ascii="Times New Roman" w:eastAsia="Times New Roman" w:hAnsi="Times New Roman" w:cs="Times New Roman"/>
          <w:bCs/>
          <w:sz w:val="28"/>
          <w:szCs w:val="28"/>
          <w:lang w:eastAsia="ru-RU"/>
        </w:rPr>
        <w:t xml:space="preserve">698. Срок действия нового положения установлен до 01.0.2027г. Материалы теперь представляются в печатном либо в электронном виде. В случае подачи материалов в печатном виде они представляются на бумажном носителе в одном экземпляре и на электронном носителе в одном экземпляре. В случае подачи материалов в электронном виде они представляются в форме электронных документов, подписанных усиленной квалифицированной электронной подписью, с использованием портала госуслуг, а также ведомственного программного ресурса. Материалы, представляемые в Росприроднадзор (его территориальные органы) и уполномоченные органы субъектов РФ,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для проверки полноты и достаточности. Экспертное подразделение в течение 7 рабочих дней со дня регистрации материалов направляет заказчику уведомление о соответствии либо несоответствии представленных материалов установленным требованиям. Начало срока проведения государственной экологической экспертизы устанавливается не позднее чем через 15 дней, а в отношении отдельных объектов экспертизы - не позднее чем через 3 дня со дня ее оплаты и приемки материалов в полном объеме. Срок проведения государственной экологической экспертизы не должен превышать 2 (ранее - 4) месяца и может быть продлен на 1 месяц по заявлению заказчика. </w:t>
      </w:r>
    </w:p>
    <w:p w:rsidR="001913BF" w:rsidRPr="00F066EE" w:rsidRDefault="00F066EE"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66EE">
        <w:rPr>
          <w:rFonts w:ascii="Times New Roman" w:eastAsia="Times New Roman" w:hAnsi="Times New Roman" w:cs="Times New Roman"/>
          <w:bCs/>
          <w:sz w:val="28"/>
          <w:szCs w:val="28"/>
          <w:lang w:eastAsia="ru-RU"/>
        </w:rPr>
        <w:t>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 Отрицательное заключение, подготовленное экспертной комиссией, в числе прочего должно содержать обоснованные выводы о необходимости доработки представленных материалов по замечаниям и предложениям, изложенным в заключении. Росприроднадзор (его территориальные органы) и органы исполнительной власти субъектов РФ ведут реестр выданных заключений государственной экологической экспертизы и предоставляют содержащиеся в нем сведения. Скорректированы нормы о сроках действия заключений государственной экологической экспертизы.</w:t>
      </w:r>
    </w:p>
    <w:p w:rsidR="001913BF" w:rsidRPr="00F066EE" w:rsidRDefault="001913BF"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913BF" w:rsidRPr="00F066EE" w:rsidRDefault="001913BF" w:rsidP="00F066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913BF" w:rsidRDefault="001913BF"/>
    <w:p w:rsidR="001913BF" w:rsidRDefault="001913BF"/>
    <w:p w:rsidR="001913BF" w:rsidRDefault="001913BF"/>
    <w:p w:rsidR="001913BF" w:rsidRDefault="001913BF"/>
    <w:sectPr w:rsidR="001913BF" w:rsidSect="00A1734E">
      <w:headerReference w:type="default" r:id="rId16"/>
      <w:pgSz w:w="11906" w:h="16838"/>
      <w:pgMar w:top="1134" w:right="849"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B6" w:rsidRDefault="003B0EB6">
      <w:pPr>
        <w:spacing w:after="0" w:line="240" w:lineRule="auto"/>
      </w:pPr>
      <w:r>
        <w:separator/>
      </w:r>
    </w:p>
  </w:endnote>
  <w:endnote w:type="continuationSeparator" w:id="0">
    <w:p w:rsidR="003B0EB6" w:rsidRDefault="003B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B6" w:rsidRDefault="003B0EB6">
      <w:pPr>
        <w:spacing w:after="0" w:line="240" w:lineRule="auto"/>
      </w:pPr>
      <w:r>
        <w:separator/>
      </w:r>
    </w:p>
  </w:footnote>
  <w:footnote w:type="continuationSeparator" w:id="0">
    <w:p w:rsidR="003B0EB6" w:rsidRDefault="003B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23868"/>
      <w:docPartObj>
        <w:docPartGallery w:val="Page Numbers (Top of Page)"/>
        <w:docPartUnique/>
      </w:docPartObj>
    </w:sdtPr>
    <w:sdtEndPr/>
    <w:sdtContent>
      <w:p w:rsidR="00195125" w:rsidRDefault="00195125">
        <w:pPr>
          <w:pStyle w:val="a3"/>
          <w:jc w:val="center"/>
        </w:pPr>
        <w:r>
          <w:fldChar w:fldCharType="begin"/>
        </w:r>
        <w:r>
          <w:instrText>PAGE   \* MERGEFORMAT</w:instrText>
        </w:r>
        <w:r>
          <w:fldChar w:fldCharType="separate"/>
        </w:r>
        <w:r w:rsidR="009158C4">
          <w:rPr>
            <w:noProof/>
          </w:rPr>
          <w:t>48</w:t>
        </w:r>
        <w:r>
          <w:rPr>
            <w:noProof/>
          </w:rPr>
          <w:fldChar w:fldCharType="end"/>
        </w:r>
      </w:p>
    </w:sdtContent>
  </w:sdt>
  <w:p w:rsidR="00195125" w:rsidRDefault="001951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7708118"/>
    <w:name w:val="WW8Num3"/>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A36A0"/>
    <w:multiLevelType w:val="hybridMultilevel"/>
    <w:tmpl w:val="26EA63FC"/>
    <w:lvl w:ilvl="0" w:tplc="E14E1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70664A"/>
    <w:multiLevelType w:val="hybridMultilevel"/>
    <w:tmpl w:val="456A5462"/>
    <w:lvl w:ilvl="0" w:tplc="816CB438">
      <w:start w:val="9"/>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71C2D9E"/>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10"/>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04AFD"/>
    <w:rsid w:val="000222BD"/>
    <w:rsid w:val="00024B90"/>
    <w:rsid w:val="000275D5"/>
    <w:rsid w:val="000A79F7"/>
    <w:rsid w:val="000D101E"/>
    <w:rsid w:val="000E3E32"/>
    <w:rsid w:val="000E70EB"/>
    <w:rsid w:val="000F1DD1"/>
    <w:rsid w:val="00100889"/>
    <w:rsid w:val="00100C29"/>
    <w:rsid w:val="001114E2"/>
    <w:rsid w:val="00122C23"/>
    <w:rsid w:val="001266BA"/>
    <w:rsid w:val="001301FB"/>
    <w:rsid w:val="001449E6"/>
    <w:rsid w:val="00164914"/>
    <w:rsid w:val="00167FAB"/>
    <w:rsid w:val="001913BF"/>
    <w:rsid w:val="00195125"/>
    <w:rsid w:val="001B0000"/>
    <w:rsid w:val="001C0BF1"/>
    <w:rsid w:val="001C74C3"/>
    <w:rsid w:val="001D7F22"/>
    <w:rsid w:val="001E60C6"/>
    <w:rsid w:val="002539D2"/>
    <w:rsid w:val="0028452C"/>
    <w:rsid w:val="002C0483"/>
    <w:rsid w:val="002E627C"/>
    <w:rsid w:val="00301E94"/>
    <w:rsid w:val="00302FDC"/>
    <w:rsid w:val="00304332"/>
    <w:rsid w:val="0035090E"/>
    <w:rsid w:val="00362D13"/>
    <w:rsid w:val="00367E3B"/>
    <w:rsid w:val="003B0EB6"/>
    <w:rsid w:val="003B2C0A"/>
    <w:rsid w:val="003D0933"/>
    <w:rsid w:val="003E23FF"/>
    <w:rsid w:val="003E5BC1"/>
    <w:rsid w:val="003E69D7"/>
    <w:rsid w:val="004940D8"/>
    <w:rsid w:val="00496577"/>
    <w:rsid w:val="004B2E4E"/>
    <w:rsid w:val="004D3FD3"/>
    <w:rsid w:val="004D5D0B"/>
    <w:rsid w:val="004E1113"/>
    <w:rsid w:val="004E7006"/>
    <w:rsid w:val="005002CA"/>
    <w:rsid w:val="00526C21"/>
    <w:rsid w:val="00551F44"/>
    <w:rsid w:val="00575A2C"/>
    <w:rsid w:val="00592D7C"/>
    <w:rsid w:val="00595A15"/>
    <w:rsid w:val="005D1DEB"/>
    <w:rsid w:val="005D2271"/>
    <w:rsid w:val="005E1C4C"/>
    <w:rsid w:val="005E2FEF"/>
    <w:rsid w:val="005E79EE"/>
    <w:rsid w:val="00642B0E"/>
    <w:rsid w:val="00652A32"/>
    <w:rsid w:val="00655497"/>
    <w:rsid w:val="0068236D"/>
    <w:rsid w:val="00695E5B"/>
    <w:rsid w:val="006B08C1"/>
    <w:rsid w:val="006C6DB9"/>
    <w:rsid w:val="00712551"/>
    <w:rsid w:val="00740216"/>
    <w:rsid w:val="007517C9"/>
    <w:rsid w:val="007518E3"/>
    <w:rsid w:val="007622A4"/>
    <w:rsid w:val="007645B5"/>
    <w:rsid w:val="00780FC2"/>
    <w:rsid w:val="00781C3A"/>
    <w:rsid w:val="007E319D"/>
    <w:rsid w:val="007E67FB"/>
    <w:rsid w:val="0083443C"/>
    <w:rsid w:val="00856179"/>
    <w:rsid w:val="00891985"/>
    <w:rsid w:val="008A4D23"/>
    <w:rsid w:val="008D229C"/>
    <w:rsid w:val="008D758D"/>
    <w:rsid w:val="008F23CE"/>
    <w:rsid w:val="009158C4"/>
    <w:rsid w:val="009307C9"/>
    <w:rsid w:val="0094532F"/>
    <w:rsid w:val="00961458"/>
    <w:rsid w:val="009B0C67"/>
    <w:rsid w:val="009D5082"/>
    <w:rsid w:val="00A1734E"/>
    <w:rsid w:val="00A22121"/>
    <w:rsid w:val="00A30D42"/>
    <w:rsid w:val="00A3137E"/>
    <w:rsid w:val="00A475D9"/>
    <w:rsid w:val="00A9470A"/>
    <w:rsid w:val="00AC22B8"/>
    <w:rsid w:val="00AE4035"/>
    <w:rsid w:val="00AE55ED"/>
    <w:rsid w:val="00B320F6"/>
    <w:rsid w:val="00B41A19"/>
    <w:rsid w:val="00B53A11"/>
    <w:rsid w:val="00C05074"/>
    <w:rsid w:val="00C20436"/>
    <w:rsid w:val="00C25EF7"/>
    <w:rsid w:val="00C52246"/>
    <w:rsid w:val="00C63036"/>
    <w:rsid w:val="00C65A68"/>
    <w:rsid w:val="00C76B89"/>
    <w:rsid w:val="00CD1BF8"/>
    <w:rsid w:val="00D4235C"/>
    <w:rsid w:val="00D71AA5"/>
    <w:rsid w:val="00D92E3F"/>
    <w:rsid w:val="00DB5397"/>
    <w:rsid w:val="00E0537C"/>
    <w:rsid w:val="00E25293"/>
    <w:rsid w:val="00E47B72"/>
    <w:rsid w:val="00E937D1"/>
    <w:rsid w:val="00EB7016"/>
    <w:rsid w:val="00ED5D8B"/>
    <w:rsid w:val="00EE103A"/>
    <w:rsid w:val="00F066EE"/>
    <w:rsid w:val="00F64B5C"/>
    <w:rsid w:val="00F96DC0"/>
    <w:rsid w:val="00FB601B"/>
    <w:rsid w:val="00FC3693"/>
    <w:rsid w:val="00FE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6E01E-30BB-4306-8696-9726442E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Normal (Web)"/>
    <w:basedOn w:val="a"/>
    <w:uiPriority w:val="99"/>
    <w:semiHidden/>
    <w:unhideWhenUsed/>
    <w:rsid w:val="00191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E627C"/>
    <w:pPr>
      <w:ind w:left="720"/>
      <w:contextualSpacing/>
    </w:pPr>
  </w:style>
  <w:style w:type="paragraph" w:customStyle="1" w:styleId="ConsPlusNormal">
    <w:name w:val="ConsPlusNormal"/>
    <w:rsid w:val="0010088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highlightsearch">
    <w:name w:val="highlightsearch"/>
    <w:basedOn w:val="a0"/>
    <w:rsid w:val="00B53A11"/>
  </w:style>
  <w:style w:type="paragraph" w:customStyle="1" w:styleId="s1">
    <w:name w:val="s_1"/>
    <w:basedOn w:val="a"/>
    <w:rsid w:val="00195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9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93352">
      <w:bodyDiv w:val="1"/>
      <w:marLeft w:val="0"/>
      <w:marRight w:val="0"/>
      <w:marTop w:val="0"/>
      <w:marBottom w:val="0"/>
      <w:divBdr>
        <w:top w:val="none" w:sz="0" w:space="0" w:color="auto"/>
        <w:left w:val="none" w:sz="0" w:space="0" w:color="auto"/>
        <w:bottom w:val="none" w:sz="0" w:space="0" w:color="auto"/>
        <w:right w:val="none" w:sz="0" w:space="0" w:color="auto"/>
      </w:divBdr>
    </w:div>
    <w:div w:id="1714385207">
      <w:bodyDiv w:val="1"/>
      <w:marLeft w:val="0"/>
      <w:marRight w:val="0"/>
      <w:marTop w:val="0"/>
      <w:marBottom w:val="0"/>
      <w:divBdr>
        <w:top w:val="none" w:sz="0" w:space="0" w:color="auto"/>
        <w:left w:val="none" w:sz="0" w:space="0" w:color="auto"/>
        <w:bottom w:val="none" w:sz="0" w:space="0" w:color="auto"/>
        <w:right w:val="none" w:sz="0" w:space="0" w:color="auto"/>
      </w:divBdr>
    </w:div>
    <w:div w:id="20686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consultantplus://offline/ref=40FACB74E26DC3FBD7E9B7040186248EE5A5B31BD8D4462B833F6832D063EDB54F5D0504A4AC192559353E17C5F4BBED1D19B99A308B9A092AI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FACB74E26DC3FBD7E9B7040186248EE5A5B31BD8D4462B833F6832D063EDB54F5D0504A4AC192450353E17C5F4BBED1D19B99A308B9A092AI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 TargetMode="External"/><Relationship Id="rId5" Type="http://schemas.openxmlformats.org/officeDocument/2006/relationships/webSettings" Target="webSettings.xml"/><Relationship Id="rId15" Type="http://schemas.openxmlformats.org/officeDocument/2006/relationships/hyperlink" Target="consultantplus://offline/ref=7C0CA2C87999775C8B6A997F5E505F5C64F3DE39F0E3A7049CF21389D522B6384C1A365693D5423AA36D74A7007670061AAFDDA3AA5An7kBM" TargetMode="External"/><Relationship Id="rId10" Type="http://schemas.openxmlformats.org/officeDocument/2006/relationships/hyperlink" Target="consultantplus://offline/ref=EEFB85EE40169AE54E829DBABD89078B33E2DD012D6D11E6768CD362EBC0E4DB14432BDC0D68U6a0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consultantplus://offline/ref=310739C35B9243241F7900F247B560EF7AB43B339DDA032B9E7E8CFEACD17B4C418153205A5DB8CECD30687E703C575E7AF55A8B61E5E5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0B2E-B835-4944-A794-32EC1F6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50</Pages>
  <Words>18711</Words>
  <Characters>106658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Host16</cp:lastModifiedBy>
  <cp:revision>26</cp:revision>
  <dcterms:created xsi:type="dcterms:W3CDTF">2021-05-20T10:01:00Z</dcterms:created>
  <dcterms:modified xsi:type="dcterms:W3CDTF">2021-11-15T14:34:00Z</dcterms:modified>
</cp:coreProperties>
</file>